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C4C" w14:textId="77777777" w:rsidR="00812F2C" w:rsidRPr="00E57393" w:rsidRDefault="00812F2C" w:rsidP="00812F2C">
      <w:pPr>
        <w:spacing w:before="100" w:beforeAutospacing="1" w:after="0" w:line="240" w:lineRule="auto"/>
        <w:ind w:left="850" w:right="403"/>
        <w:jc w:val="right"/>
        <w:rPr>
          <w:rFonts w:ascii="Arial" w:eastAsia="Times New Roman" w:hAnsi="Arial" w:cs="Arial"/>
          <w:color w:val="00000A"/>
          <w:sz w:val="24"/>
          <w:szCs w:val="24"/>
          <w:lang w:val="ro-RO"/>
        </w:rPr>
      </w:pPr>
      <w:r w:rsidRPr="00E57393">
        <w:rPr>
          <w:rFonts w:ascii="Arial Narrow" w:eastAsia="Times New Roman" w:hAnsi="Arial Narrow" w:cs="Arial"/>
          <w:b/>
          <w:bCs/>
          <w:color w:val="00000A"/>
          <w:sz w:val="24"/>
          <w:szCs w:val="24"/>
          <w:lang w:val="ro-RO"/>
        </w:rPr>
        <w:t>Anexa nr. 3</w:t>
      </w:r>
    </w:p>
    <w:p w14:paraId="6FB79AA3" w14:textId="77777777" w:rsidR="00AB0CE6" w:rsidRDefault="00AB0CE6" w:rsidP="00AB0CE6">
      <w:pPr>
        <w:spacing w:after="0" w:line="240" w:lineRule="auto"/>
        <w:jc w:val="center"/>
        <w:rPr>
          <w:rFonts w:ascii="Arial Narrow" w:eastAsia="Times New Roman" w:hAnsi="Arial Narrow" w:cs="Arial Narrow"/>
          <w:b/>
          <w:bCs/>
          <w:i/>
          <w:color w:val="0D0D0D"/>
          <w:sz w:val="24"/>
          <w:szCs w:val="24"/>
          <w:u w:val="single"/>
        </w:rPr>
      </w:pPr>
      <w:proofErr w:type="spellStart"/>
      <w:r w:rsidRPr="00AB0CE6">
        <w:rPr>
          <w:rFonts w:ascii="Arial Narrow" w:eastAsia="Times New Roman" w:hAnsi="Arial Narrow" w:cs="Arial Narrow"/>
          <w:b/>
          <w:bCs/>
          <w:i/>
          <w:color w:val="0D0D0D"/>
          <w:sz w:val="24"/>
          <w:szCs w:val="24"/>
          <w:u w:val="single"/>
        </w:rPr>
        <w:t>Lotul</w:t>
      </w:r>
      <w:proofErr w:type="spellEnd"/>
      <w:r w:rsidRPr="00AB0CE6">
        <w:rPr>
          <w:rFonts w:ascii="Arial Narrow" w:eastAsia="Times New Roman" w:hAnsi="Arial Narrow" w:cs="Arial Narrow"/>
          <w:b/>
          <w:bCs/>
          <w:i/>
          <w:color w:val="0D0D0D"/>
          <w:sz w:val="24"/>
          <w:szCs w:val="24"/>
          <w:u w:val="single"/>
        </w:rPr>
        <w:t xml:space="preserve"> 8. </w:t>
      </w:r>
      <w:proofErr w:type="spellStart"/>
      <w:r w:rsidRPr="00AB0CE6">
        <w:rPr>
          <w:rFonts w:ascii="Arial Narrow" w:eastAsia="Times New Roman" w:hAnsi="Arial Narrow" w:cs="Arial Narrow"/>
          <w:b/>
          <w:bCs/>
          <w:i/>
          <w:color w:val="0D0D0D"/>
          <w:sz w:val="24"/>
          <w:szCs w:val="24"/>
          <w:u w:val="single"/>
        </w:rPr>
        <w:t>Sediul</w:t>
      </w:r>
      <w:proofErr w:type="spellEnd"/>
      <w:r w:rsidRPr="00AB0CE6">
        <w:rPr>
          <w:rFonts w:ascii="Arial Narrow" w:eastAsia="Times New Roman" w:hAnsi="Arial Narrow" w:cs="Arial Narrow"/>
          <w:b/>
          <w:bCs/>
          <w:i/>
          <w:color w:val="0D0D0D"/>
          <w:sz w:val="24"/>
          <w:szCs w:val="24"/>
          <w:u w:val="single"/>
        </w:rPr>
        <w:t xml:space="preserve"> ORCT B - IF, </w:t>
      </w:r>
      <w:proofErr w:type="spellStart"/>
      <w:r w:rsidRPr="00AB0CE6">
        <w:rPr>
          <w:rFonts w:ascii="Arial Narrow" w:eastAsia="Times New Roman" w:hAnsi="Arial Narrow" w:cs="Arial Narrow"/>
          <w:b/>
          <w:bCs/>
          <w:i/>
          <w:color w:val="0D0D0D"/>
          <w:sz w:val="24"/>
          <w:szCs w:val="24"/>
          <w:u w:val="single"/>
        </w:rPr>
        <w:t>serviciul</w:t>
      </w:r>
      <w:proofErr w:type="spellEnd"/>
      <w:r w:rsidRPr="00AB0CE6">
        <w:rPr>
          <w:rFonts w:ascii="Arial Narrow" w:eastAsia="Times New Roman" w:hAnsi="Arial Narrow" w:cs="Arial Narrow"/>
          <w:b/>
          <w:bCs/>
          <w:i/>
          <w:color w:val="0D0D0D"/>
          <w:sz w:val="24"/>
          <w:szCs w:val="24"/>
          <w:u w:val="single"/>
        </w:rPr>
        <w:t xml:space="preserve"> de </w:t>
      </w:r>
      <w:proofErr w:type="spellStart"/>
      <w:r w:rsidRPr="00AB0CE6">
        <w:rPr>
          <w:rFonts w:ascii="Arial Narrow" w:eastAsia="Times New Roman" w:hAnsi="Arial Narrow" w:cs="Arial Narrow"/>
          <w:b/>
          <w:bCs/>
          <w:i/>
          <w:color w:val="0D0D0D"/>
          <w:sz w:val="24"/>
          <w:szCs w:val="24"/>
          <w:u w:val="single"/>
        </w:rPr>
        <w:t>curățenie</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pentru</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imobilele</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în</w:t>
      </w:r>
      <w:proofErr w:type="spellEnd"/>
      <w:r w:rsidRPr="00AB0CE6">
        <w:rPr>
          <w:rFonts w:ascii="Arial Narrow" w:eastAsia="Times New Roman" w:hAnsi="Arial Narrow" w:cs="Arial Narrow"/>
          <w:b/>
          <w:bCs/>
          <w:i/>
          <w:color w:val="0D0D0D"/>
          <w:sz w:val="24"/>
          <w:szCs w:val="24"/>
          <w:u w:val="single"/>
        </w:rPr>
        <w:t xml:space="preserve"> care </w:t>
      </w:r>
      <w:proofErr w:type="spellStart"/>
      <w:r w:rsidRPr="00AB0CE6">
        <w:rPr>
          <w:rFonts w:ascii="Arial Narrow" w:eastAsia="Times New Roman" w:hAnsi="Arial Narrow" w:cs="Arial Narrow"/>
          <w:b/>
          <w:bCs/>
          <w:i/>
          <w:color w:val="0D0D0D"/>
          <w:sz w:val="24"/>
          <w:szCs w:val="24"/>
          <w:u w:val="single"/>
        </w:rPr>
        <w:t>îşi</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desfăşoară</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activitatea</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Oficiul</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Registrului</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Comerţului</w:t>
      </w:r>
      <w:proofErr w:type="spellEnd"/>
      <w:r w:rsidRPr="00AB0CE6">
        <w:rPr>
          <w:rFonts w:ascii="Arial Narrow" w:eastAsia="Times New Roman" w:hAnsi="Arial Narrow" w:cs="Arial Narrow"/>
          <w:b/>
          <w:bCs/>
          <w:i/>
          <w:color w:val="0D0D0D"/>
          <w:sz w:val="24"/>
          <w:szCs w:val="24"/>
          <w:u w:val="single"/>
        </w:rPr>
        <w:t xml:space="preserve"> de pe </w:t>
      </w:r>
      <w:proofErr w:type="spellStart"/>
      <w:r w:rsidRPr="00AB0CE6">
        <w:rPr>
          <w:rFonts w:ascii="Arial Narrow" w:eastAsia="Times New Roman" w:hAnsi="Arial Narrow" w:cs="Arial Narrow"/>
          <w:b/>
          <w:bCs/>
          <w:i/>
          <w:color w:val="0D0D0D"/>
          <w:sz w:val="24"/>
          <w:szCs w:val="24"/>
          <w:u w:val="single"/>
        </w:rPr>
        <w:t>lângă</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Tribunalul</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București</w:t>
      </w:r>
      <w:proofErr w:type="spellEnd"/>
      <w:r w:rsidRPr="00AB0CE6">
        <w:rPr>
          <w:rFonts w:ascii="Arial Narrow" w:eastAsia="Times New Roman" w:hAnsi="Arial Narrow" w:cs="Arial Narrow"/>
          <w:b/>
          <w:bCs/>
          <w:i/>
          <w:color w:val="0D0D0D"/>
          <w:sz w:val="24"/>
          <w:szCs w:val="24"/>
          <w:u w:val="single"/>
        </w:rPr>
        <w:t xml:space="preserve"> </w:t>
      </w:r>
      <w:proofErr w:type="spellStart"/>
      <w:r w:rsidRPr="00AB0CE6">
        <w:rPr>
          <w:rFonts w:ascii="Arial Narrow" w:eastAsia="Times New Roman" w:hAnsi="Arial Narrow" w:cs="Arial Narrow"/>
          <w:b/>
          <w:bCs/>
          <w:i/>
          <w:color w:val="0D0D0D"/>
          <w:sz w:val="24"/>
          <w:szCs w:val="24"/>
          <w:u w:val="single"/>
        </w:rPr>
        <w:t>și</w:t>
      </w:r>
      <w:proofErr w:type="spellEnd"/>
      <w:r w:rsidRPr="00AB0CE6">
        <w:rPr>
          <w:rFonts w:ascii="Arial Narrow" w:eastAsia="Times New Roman" w:hAnsi="Arial Narrow" w:cs="Arial Narrow"/>
          <w:b/>
          <w:bCs/>
          <w:i/>
          <w:color w:val="0D0D0D"/>
          <w:sz w:val="24"/>
          <w:szCs w:val="24"/>
          <w:u w:val="single"/>
        </w:rPr>
        <w:t xml:space="preserve"> Ilfov</w:t>
      </w:r>
    </w:p>
    <w:p w14:paraId="3A861EF0" w14:textId="2B08126D" w:rsidR="00812F2C" w:rsidRDefault="00812F2C" w:rsidP="00FE3F64">
      <w:pPr>
        <w:spacing w:after="0" w:line="240" w:lineRule="auto"/>
        <w:rPr>
          <w:rFonts w:ascii="Arial Narrow" w:eastAsia="Times New Roman" w:hAnsi="Arial Narrow" w:cs="Arial"/>
          <w:b/>
          <w:bCs/>
          <w:color w:val="00000A"/>
          <w:sz w:val="24"/>
          <w:szCs w:val="24"/>
          <w:lang w:val="ro-RO"/>
        </w:rPr>
      </w:pPr>
      <w:r w:rsidRPr="00AB0CE6">
        <w:rPr>
          <w:rFonts w:ascii="Arial Narrow" w:eastAsia="Times New Roman" w:hAnsi="Arial Narrow" w:cs="Arial"/>
          <w:b/>
          <w:bCs/>
          <w:color w:val="00000A"/>
          <w:sz w:val="24"/>
          <w:szCs w:val="24"/>
          <w:lang w:val="ro-RO"/>
        </w:rPr>
        <w:t>Ofertant,…………………………………</w:t>
      </w:r>
    </w:p>
    <w:tbl>
      <w:tblPr>
        <w:tblW w:w="160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1"/>
        <w:gridCol w:w="7371"/>
        <w:gridCol w:w="8079"/>
      </w:tblGrid>
      <w:tr w:rsidR="00812F2C" w:rsidRPr="00610A67" w14:paraId="296DCCF8" w14:textId="77777777" w:rsidTr="000E42EA">
        <w:trPr>
          <w:tblCellSpacing w:w="0" w:type="dxa"/>
        </w:trPr>
        <w:tc>
          <w:tcPr>
            <w:tcW w:w="551" w:type="dxa"/>
            <w:tcMar>
              <w:top w:w="0" w:type="dxa"/>
              <w:left w:w="115" w:type="dxa"/>
              <w:bottom w:w="0" w:type="dxa"/>
              <w:right w:w="115" w:type="dxa"/>
            </w:tcMar>
          </w:tcPr>
          <w:p w14:paraId="0526D0AF" w14:textId="79086B29" w:rsidR="00812F2C" w:rsidRPr="00610A67" w:rsidRDefault="00256567" w:rsidP="00E57393">
            <w:pPr>
              <w:spacing w:after="0" w:line="240" w:lineRule="auto"/>
              <w:rPr>
                <w:rFonts w:ascii="Arial Narrow" w:eastAsia="Times New Roman" w:hAnsi="Arial Narrow" w:cs="Arial"/>
                <w:b/>
                <w:bCs/>
                <w:lang w:val="ro-RO"/>
              </w:rPr>
            </w:pPr>
            <w:r>
              <w:rPr>
                <w:rFonts w:ascii="Arial Narrow" w:eastAsia="Times New Roman" w:hAnsi="Arial Narrow" w:cs="Arial"/>
                <w:b/>
                <w:bCs/>
                <w:lang w:val="ro-RO"/>
              </w:rPr>
              <w:t>1</w:t>
            </w:r>
          </w:p>
        </w:tc>
        <w:tc>
          <w:tcPr>
            <w:tcW w:w="15450" w:type="dxa"/>
            <w:gridSpan w:val="2"/>
            <w:tcMar>
              <w:top w:w="0" w:type="dxa"/>
              <w:left w:w="115" w:type="dxa"/>
              <w:bottom w:w="0" w:type="dxa"/>
              <w:right w:w="115" w:type="dxa"/>
            </w:tcMar>
          </w:tcPr>
          <w:p w14:paraId="59717765" w14:textId="3ED40F99" w:rsidR="00AB0CE6" w:rsidRDefault="00FE3F64" w:rsidP="00AB0CE6">
            <w:pPr>
              <w:spacing w:after="0" w:line="240" w:lineRule="auto"/>
              <w:rPr>
                <w:rFonts w:ascii="Arial Narrow" w:eastAsia="Times New Roman" w:hAnsi="Arial Narrow" w:cs="Arial Narrow"/>
                <w:b/>
                <w:bCs/>
                <w:i/>
                <w:color w:val="0D0D0D"/>
                <w:sz w:val="24"/>
                <w:szCs w:val="24"/>
                <w:u w:val="single"/>
              </w:rPr>
            </w:pPr>
            <w:r w:rsidRPr="00FE3F64">
              <w:rPr>
                <w:rFonts w:ascii="Arial Narrow" w:hAnsi="Arial Narrow" w:cs="Arial Narrow"/>
                <w:i/>
                <w:sz w:val="24"/>
                <w:szCs w:val="24"/>
                <w:lang w:eastAsia="ro-RO"/>
              </w:rPr>
              <w:t xml:space="preserve"> </w:t>
            </w:r>
            <w:proofErr w:type="spellStart"/>
            <w:r w:rsidR="00AB0CE6" w:rsidRPr="00AB0CE6">
              <w:rPr>
                <w:rFonts w:ascii="Arial Narrow" w:eastAsia="Times New Roman" w:hAnsi="Arial Narrow" w:cs="Arial Narrow"/>
                <w:b/>
                <w:bCs/>
                <w:i/>
                <w:color w:val="0D0D0D"/>
                <w:sz w:val="24"/>
                <w:szCs w:val="24"/>
                <w:u w:val="single"/>
              </w:rPr>
              <w:t>Sediul</w:t>
            </w:r>
            <w:proofErr w:type="spellEnd"/>
            <w:r w:rsidR="00AB0CE6" w:rsidRPr="00AB0CE6">
              <w:rPr>
                <w:rFonts w:ascii="Arial Narrow" w:eastAsia="Times New Roman" w:hAnsi="Arial Narrow" w:cs="Arial Narrow"/>
                <w:b/>
                <w:bCs/>
                <w:i/>
                <w:color w:val="0D0D0D"/>
                <w:sz w:val="24"/>
                <w:szCs w:val="24"/>
                <w:u w:val="single"/>
              </w:rPr>
              <w:t xml:space="preserve"> ORCT B - IF, </w:t>
            </w:r>
            <w:proofErr w:type="spellStart"/>
            <w:r w:rsidR="00AB0CE6" w:rsidRPr="00AB0CE6">
              <w:rPr>
                <w:rFonts w:ascii="Arial Narrow" w:eastAsia="Times New Roman" w:hAnsi="Arial Narrow" w:cs="Arial Narrow"/>
                <w:b/>
                <w:bCs/>
                <w:i/>
                <w:color w:val="0D0D0D"/>
                <w:sz w:val="24"/>
                <w:szCs w:val="24"/>
                <w:u w:val="single"/>
              </w:rPr>
              <w:t>serviciul</w:t>
            </w:r>
            <w:proofErr w:type="spellEnd"/>
            <w:r w:rsidR="00AB0CE6" w:rsidRPr="00AB0CE6">
              <w:rPr>
                <w:rFonts w:ascii="Arial Narrow" w:eastAsia="Times New Roman" w:hAnsi="Arial Narrow" w:cs="Arial Narrow"/>
                <w:b/>
                <w:bCs/>
                <w:i/>
                <w:color w:val="0D0D0D"/>
                <w:sz w:val="24"/>
                <w:szCs w:val="24"/>
                <w:u w:val="single"/>
              </w:rPr>
              <w:t xml:space="preserve"> de </w:t>
            </w:r>
            <w:proofErr w:type="spellStart"/>
            <w:r w:rsidR="00AB0CE6" w:rsidRPr="00AB0CE6">
              <w:rPr>
                <w:rFonts w:ascii="Arial Narrow" w:eastAsia="Times New Roman" w:hAnsi="Arial Narrow" w:cs="Arial Narrow"/>
                <w:b/>
                <w:bCs/>
                <w:i/>
                <w:color w:val="0D0D0D"/>
                <w:sz w:val="24"/>
                <w:szCs w:val="24"/>
                <w:u w:val="single"/>
              </w:rPr>
              <w:t>curățenie</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pentru</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imobilele</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în</w:t>
            </w:r>
            <w:proofErr w:type="spellEnd"/>
            <w:r w:rsidR="00AB0CE6" w:rsidRPr="00AB0CE6">
              <w:rPr>
                <w:rFonts w:ascii="Arial Narrow" w:eastAsia="Times New Roman" w:hAnsi="Arial Narrow" w:cs="Arial Narrow"/>
                <w:b/>
                <w:bCs/>
                <w:i/>
                <w:color w:val="0D0D0D"/>
                <w:sz w:val="24"/>
                <w:szCs w:val="24"/>
                <w:u w:val="single"/>
              </w:rPr>
              <w:t xml:space="preserve"> care </w:t>
            </w:r>
            <w:proofErr w:type="spellStart"/>
            <w:r w:rsidR="00AB0CE6" w:rsidRPr="00AB0CE6">
              <w:rPr>
                <w:rFonts w:ascii="Arial Narrow" w:eastAsia="Times New Roman" w:hAnsi="Arial Narrow" w:cs="Arial Narrow"/>
                <w:b/>
                <w:bCs/>
                <w:i/>
                <w:color w:val="0D0D0D"/>
                <w:sz w:val="24"/>
                <w:szCs w:val="24"/>
                <w:u w:val="single"/>
              </w:rPr>
              <w:t>îşi</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desfăşoară</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activitatea</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Oficiul</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Registrului</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Comerţului</w:t>
            </w:r>
            <w:proofErr w:type="spellEnd"/>
            <w:r w:rsidR="00AB0CE6" w:rsidRPr="00AB0CE6">
              <w:rPr>
                <w:rFonts w:ascii="Arial Narrow" w:eastAsia="Times New Roman" w:hAnsi="Arial Narrow" w:cs="Arial Narrow"/>
                <w:b/>
                <w:bCs/>
                <w:i/>
                <w:color w:val="0D0D0D"/>
                <w:sz w:val="24"/>
                <w:szCs w:val="24"/>
                <w:u w:val="single"/>
              </w:rPr>
              <w:t xml:space="preserve"> de pe </w:t>
            </w:r>
            <w:proofErr w:type="spellStart"/>
            <w:r w:rsidR="00AB0CE6" w:rsidRPr="00AB0CE6">
              <w:rPr>
                <w:rFonts w:ascii="Arial Narrow" w:eastAsia="Times New Roman" w:hAnsi="Arial Narrow" w:cs="Arial Narrow"/>
                <w:b/>
                <w:bCs/>
                <w:i/>
                <w:color w:val="0D0D0D"/>
                <w:sz w:val="24"/>
                <w:szCs w:val="24"/>
                <w:u w:val="single"/>
              </w:rPr>
              <w:t>lângă</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Tribunalul</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București</w:t>
            </w:r>
            <w:proofErr w:type="spellEnd"/>
            <w:r w:rsidR="00AB0CE6" w:rsidRPr="00AB0CE6">
              <w:rPr>
                <w:rFonts w:ascii="Arial Narrow" w:eastAsia="Times New Roman" w:hAnsi="Arial Narrow" w:cs="Arial Narrow"/>
                <w:b/>
                <w:bCs/>
                <w:i/>
                <w:color w:val="0D0D0D"/>
                <w:sz w:val="24"/>
                <w:szCs w:val="24"/>
                <w:u w:val="single"/>
              </w:rPr>
              <w:t xml:space="preserve"> </w:t>
            </w:r>
            <w:proofErr w:type="spellStart"/>
            <w:r w:rsidR="00AB0CE6" w:rsidRPr="00AB0CE6">
              <w:rPr>
                <w:rFonts w:ascii="Arial Narrow" w:eastAsia="Times New Roman" w:hAnsi="Arial Narrow" w:cs="Arial Narrow"/>
                <w:b/>
                <w:bCs/>
                <w:i/>
                <w:color w:val="0D0D0D"/>
                <w:sz w:val="24"/>
                <w:szCs w:val="24"/>
                <w:u w:val="single"/>
              </w:rPr>
              <w:t>și</w:t>
            </w:r>
            <w:proofErr w:type="spellEnd"/>
            <w:r w:rsidR="00AB0CE6" w:rsidRPr="00AB0CE6">
              <w:rPr>
                <w:rFonts w:ascii="Arial Narrow" w:eastAsia="Times New Roman" w:hAnsi="Arial Narrow" w:cs="Arial Narrow"/>
                <w:b/>
                <w:bCs/>
                <w:i/>
                <w:color w:val="0D0D0D"/>
                <w:sz w:val="24"/>
                <w:szCs w:val="24"/>
                <w:u w:val="single"/>
              </w:rPr>
              <w:t xml:space="preserve"> Ilfov</w:t>
            </w:r>
          </w:p>
          <w:p w14:paraId="12718107" w14:textId="70FE483D" w:rsidR="00FE3F64" w:rsidRPr="00FE3F64" w:rsidRDefault="00FE3F64" w:rsidP="00812F2C">
            <w:pPr>
              <w:pStyle w:val="Heading2"/>
              <w:keepNext w:val="0"/>
              <w:spacing w:before="0" w:beforeAutospacing="0" w:after="0" w:line="240" w:lineRule="auto"/>
              <w:contextualSpacing/>
              <w:rPr>
                <w:rFonts w:ascii="Arial Narrow" w:hAnsi="Arial Narrow" w:cs="Arial Narrow"/>
                <w:i/>
                <w:sz w:val="24"/>
                <w:szCs w:val="24"/>
                <w:lang w:eastAsia="ro-RO"/>
              </w:rPr>
            </w:pPr>
          </w:p>
          <w:p w14:paraId="6552EDD1"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1) </w:t>
            </w:r>
            <w:proofErr w:type="spellStart"/>
            <w:r w:rsidRPr="00C06611">
              <w:rPr>
                <w:rFonts w:ascii="Arial Narrow" w:hAnsi="Arial Narrow" w:cs="Arial Narrow"/>
                <w:i/>
                <w:sz w:val="24"/>
                <w:szCs w:val="24"/>
              </w:rPr>
              <w:t>Informaţii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privind</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spaţiul</w:t>
            </w:r>
            <w:proofErr w:type="spellEnd"/>
            <w:r w:rsidRPr="00C06611">
              <w:rPr>
                <w:rFonts w:ascii="Arial Narrow" w:hAnsi="Arial Narrow" w:cs="Arial Narrow"/>
                <w:i/>
                <w:sz w:val="24"/>
                <w:szCs w:val="24"/>
              </w:rPr>
              <w:t>:</w:t>
            </w:r>
          </w:p>
          <w:p w14:paraId="397A5254"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proofErr w:type="spellStart"/>
            <w:r w:rsidRPr="00C06611">
              <w:rPr>
                <w:rFonts w:ascii="Arial Narrow" w:hAnsi="Arial Narrow" w:cs="Arial Narrow"/>
                <w:i/>
                <w:sz w:val="24"/>
                <w:szCs w:val="24"/>
              </w:rPr>
              <w:t>Prestarea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serviciilor</w:t>
            </w:r>
            <w:proofErr w:type="spellEnd"/>
            <w:r w:rsidRPr="00C06611">
              <w:rPr>
                <w:rFonts w:ascii="Arial Narrow" w:hAnsi="Arial Narrow" w:cs="Arial Narrow"/>
                <w:i/>
                <w:sz w:val="24"/>
                <w:szCs w:val="24"/>
              </w:rPr>
              <w:t xml:space="preserve"> de </w:t>
            </w:r>
            <w:proofErr w:type="spellStart"/>
            <w:r w:rsidRPr="00C06611">
              <w:rPr>
                <w:rFonts w:ascii="Arial Narrow" w:hAnsi="Arial Narrow" w:cs="Arial Narrow"/>
                <w:i/>
                <w:sz w:val="24"/>
                <w:szCs w:val="24"/>
              </w:rPr>
              <w:t>curăţenie</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zilnică</w:t>
            </w:r>
            <w:proofErr w:type="spellEnd"/>
            <w:r w:rsidRPr="00C06611">
              <w:rPr>
                <w:rFonts w:ascii="Arial Narrow" w:hAnsi="Arial Narrow" w:cs="Arial Narrow"/>
                <w:i/>
                <w:sz w:val="24"/>
                <w:szCs w:val="24"/>
              </w:rPr>
              <w:t xml:space="preserve"> de </w:t>
            </w:r>
            <w:proofErr w:type="spellStart"/>
            <w:r w:rsidRPr="00C06611">
              <w:rPr>
                <w:rFonts w:ascii="Arial Narrow" w:hAnsi="Arial Narrow" w:cs="Arial Narrow"/>
                <w:i/>
                <w:sz w:val="24"/>
                <w:szCs w:val="24"/>
              </w:rPr>
              <w:t>întreţinere</w:t>
            </w:r>
            <w:proofErr w:type="spellEnd"/>
            <w:r w:rsidRPr="00C06611">
              <w:rPr>
                <w:rFonts w:ascii="Arial Narrow" w:hAnsi="Arial Narrow" w:cs="Arial Narrow"/>
                <w:i/>
                <w:sz w:val="24"/>
                <w:szCs w:val="24"/>
              </w:rPr>
              <w:t xml:space="preserve"> pe o </w:t>
            </w:r>
            <w:proofErr w:type="spellStart"/>
            <w:r w:rsidRPr="00C06611">
              <w:rPr>
                <w:rFonts w:ascii="Arial Narrow" w:hAnsi="Arial Narrow" w:cs="Arial Narrow"/>
                <w:i/>
                <w:sz w:val="24"/>
                <w:szCs w:val="24"/>
              </w:rPr>
              <w:t>suprafată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totală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utilă</w:t>
            </w:r>
            <w:proofErr w:type="spellEnd"/>
            <w:r w:rsidRPr="00C06611">
              <w:rPr>
                <w:rFonts w:ascii="Arial Narrow" w:hAnsi="Arial Narrow" w:cs="Arial Narrow"/>
                <w:i/>
                <w:sz w:val="24"/>
                <w:szCs w:val="24"/>
              </w:rPr>
              <w:t xml:space="preserve"> de 7641,09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ocupată</w:t>
            </w:r>
            <w:proofErr w:type="spellEnd"/>
            <w:r w:rsidRPr="00C06611">
              <w:rPr>
                <w:rFonts w:ascii="Arial Narrow" w:hAnsi="Arial Narrow" w:cs="Arial Narrow"/>
                <w:i/>
                <w:sz w:val="24"/>
                <w:szCs w:val="24"/>
              </w:rPr>
              <w:t xml:space="preserve"> de </w:t>
            </w:r>
            <w:proofErr w:type="spellStart"/>
            <w:r w:rsidRPr="00C06611">
              <w:rPr>
                <w:rFonts w:ascii="Arial Narrow" w:hAnsi="Arial Narrow" w:cs="Arial Narrow"/>
                <w:i/>
                <w:sz w:val="24"/>
                <w:szCs w:val="24"/>
              </w:rPr>
              <w:t>birouri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spatiu</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depozitare</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doumente</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magazii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spaţii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comune</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şi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spaţii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tehnice</w:t>
            </w:r>
            <w:proofErr w:type="spellEnd"/>
            <w:r w:rsidRPr="00C06611">
              <w:rPr>
                <w:rFonts w:ascii="Arial Narrow" w:hAnsi="Arial Narrow" w:cs="Arial Narrow"/>
                <w:i/>
                <w:sz w:val="24"/>
                <w:szCs w:val="24"/>
              </w:rPr>
              <w:t xml:space="preserve">), din </w:t>
            </w:r>
            <w:proofErr w:type="spellStart"/>
            <w:r w:rsidRPr="00C06611">
              <w:rPr>
                <w:rFonts w:ascii="Arial Narrow" w:hAnsi="Arial Narrow" w:cs="Arial Narrow"/>
                <w:i/>
                <w:sz w:val="24"/>
                <w:szCs w:val="24"/>
              </w:rPr>
              <w:t>imobilul</w:t>
            </w:r>
            <w:proofErr w:type="spellEnd"/>
            <w:r w:rsidRPr="00C06611">
              <w:rPr>
                <w:rFonts w:ascii="Arial Narrow" w:hAnsi="Arial Narrow" w:cs="Arial Narrow"/>
                <w:i/>
                <w:sz w:val="24"/>
                <w:szCs w:val="24"/>
              </w:rPr>
              <w:t xml:space="preserve"> de </w:t>
            </w:r>
            <w:proofErr w:type="spellStart"/>
            <w:r w:rsidRPr="00C06611">
              <w:rPr>
                <w:rFonts w:ascii="Arial Narrow" w:hAnsi="Arial Narrow" w:cs="Arial Narrow"/>
                <w:i/>
                <w:sz w:val="24"/>
                <w:szCs w:val="24"/>
              </w:rPr>
              <w:t>birouri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compus</w:t>
            </w:r>
            <w:proofErr w:type="spellEnd"/>
            <w:r w:rsidRPr="00C06611">
              <w:rPr>
                <w:rFonts w:ascii="Arial Narrow" w:hAnsi="Arial Narrow" w:cs="Arial Narrow"/>
                <w:i/>
                <w:sz w:val="24"/>
                <w:szCs w:val="24"/>
              </w:rPr>
              <w:t xml:space="preserve"> din </w:t>
            </w:r>
            <w:proofErr w:type="spellStart"/>
            <w:r w:rsidRPr="00C06611">
              <w:rPr>
                <w:rFonts w:ascii="Arial Narrow" w:hAnsi="Arial Narrow" w:cs="Arial Narrow"/>
                <w:i/>
                <w:sz w:val="24"/>
                <w:szCs w:val="24"/>
              </w:rPr>
              <w:t>subsol</w:t>
            </w:r>
            <w:proofErr w:type="spellEnd"/>
            <w:r w:rsidRPr="00C06611">
              <w:rPr>
                <w:rFonts w:ascii="Arial Narrow" w:hAnsi="Arial Narrow" w:cs="Arial Narrow"/>
                <w:i/>
                <w:sz w:val="24"/>
                <w:szCs w:val="24"/>
              </w:rPr>
              <w:t xml:space="preserve">, parter + 4 </w:t>
            </w:r>
            <w:proofErr w:type="spellStart"/>
            <w:r w:rsidRPr="00C06611">
              <w:rPr>
                <w:rFonts w:ascii="Arial Narrow" w:hAnsi="Arial Narrow" w:cs="Arial Narrow"/>
                <w:i/>
                <w:sz w:val="24"/>
                <w:szCs w:val="24"/>
              </w:rPr>
              <w:t>etaje</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situat</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în</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Bucureşti</w:t>
            </w:r>
            <w:proofErr w:type="spellEnd"/>
            <w:r w:rsidRPr="00C06611">
              <w:rPr>
                <w:rFonts w:ascii="Arial Narrow" w:hAnsi="Arial Narrow" w:cs="Arial Narrow"/>
                <w:i/>
                <w:sz w:val="24"/>
                <w:szCs w:val="24"/>
              </w:rPr>
              <w:t xml:space="preserve">, Strada </w:t>
            </w:r>
            <w:proofErr w:type="spellStart"/>
            <w:r w:rsidRPr="00C06611">
              <w:rPr>
                <w:rFonts w:ascii="Arial Narrow" w:hAnsi="Arial Narrow" w:cs="Arial Narrow"/>
                <w:i/>
                <w:sz w:val="24"/>
                <w:szCs w:val="24"/>
              </w:rPr>
              <w:t>Intrarea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Sectorului</w:t>
            </w:r>
            <w:proofErr w:type="spellEnd"/>
            <w:r w:rsidRPr="00C06611">
              <w:rPr>
                <w:rFonts w:ascii="Arial Narrow" w:hAnsi="Arial Narrow" w:cs="Arial Narrow"/>
                <w:i/>
                <w:sz w:val="24"/>
                <w:szCs w:val="24"/>
              </w:rPr>
              <w:t xml:space="preserve"> nr. 1, sector 3, </w:t>
            </w:r>
            <w:proofErr w:type="spellStart"/>
            <w:r w:rsidRPr="00C06611">
              <w:rPr>
                <w:rFonts w:ascii="Arial Narrow" w:hAnsi="Arial Narrow" w:cs="Arial Narrow"/>
                <w:i/>
                <w:sz w:val="24"/>
                <w:szCs w:val="24"/>
              </w:rPr>
              <w:t>în</w:t>
            </w:r>
            <w:proofErr w:type="spellEnd"/>
            <w:r w:rsidRPr="00C06611">
              <w:rPr>
                <w:rFonts w:ascii="Arial Narrow" w:hAnsi="Arial Narrow" w:cs="Arial Narrow"/>
                <w:i/>
                <w:sz w:val="24"/>
                <w:szCs w:val="24"/>
              </w:rPr>
              <w:t xml:space="preserve"> care </w:t>
            </w:r>
            <w:proofErr w:type="spellStart"/>
            <w:r w:rsidRPr="00C06611">
              <w:rPr>
                <w:rFonts w:ascii="Arial Narrow" w:hAnsi="Arial Narrow" w:cs="Arial Narrow"/>
                <w:i/>
                <w:sz w:val="24"/>
                <w:szCs w:val="24"/>
              </w:rPr>
              <w:t>îşi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desfăşoară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activitatea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Oficiul</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Registrului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Comerţului</w:t>
            </w:r>
            <w:proofErr w:type="spellEnd"/>
            <w:r w:rsidRPr="00C06611">
              <w:rPr>
                <w:rFonts w:ascii="Arial Narrow" w:hAnsi="Arial Narrow" w:cs="Arial Narrow"/>
                <w:i/>
                <w:sz w:val="24"/>
                <w:szCs w:val="24"/>
              </w:rPr>
              <w:t xml:space="preserve"> de pe </w:t>
            </w:r>
            <w:proofErr w:type="spellStart"/>
            <w:r w:rsidRPr="00C06611">
              <w:rPr>
                <w:rFonts w:ascii="Arial Narrow" w:hAnsi="Arial Narrow" w:cs="Arial Narrow"/>
                <w:i/>
                <w:sz w:val="24"/>
                <w:szCs w:val="24"/>
              </w:rPr>
              <w:t>lângă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Tribunalul</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Bucureşti</w:t>
            </w:r>
            <w:proofErr w:type="spellEnd"/>
            <w:r w:rsidRPr="00C06611">
              <w:rPr>
                <w:rFonts w:ascii="Arial Narrow" w:hAnsi="Arial Narrow" w:cs="Arial Narrow"/>
                <w:i/>
                <w:sz w:val="24"/>
                <w:szCs w:val="24"/>
              </w:rPr>
              <w:t xml:space="preserve"> </w:t>
            </w:r>
            <w:proofErr w:type="spellStart"/>
            <w:proofErr w:type="gramStart"/>
            <w:r w:rsidRPr="00C06611">
              <w:rPr>
                <w:rFonts w:ascii="Arial Narrow" w:hAnsi="Arial Narrow" w:cs="Arial Narrow"/>
                <w:i/>
                <w:sz w:val="24"/>
                <w:szCs w:val="24"/>
              </w:rPr>
              <w:t>şi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Oficiul</w:t>
            </w:r>
            <w:proofErr w:type="spellEnd"/>
            <w:proofErr w:type="gram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Registrului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Comerţului</w:t>
            </w:r>
            <w:proofErr w:type="spellEnd"/>
            <w:r w:rsidRPr="00C06611">
              <w:rPr>
                <w:rFonts w:ascii="Arial Narrow" w:hAnsi="Arial Narrow" w:cs="Arial Narrow"/>
                <w:i/>
                <w:sz w:val="24"/>
                <w:szCs w:val="24"/>
              </w:rPr>
              <w:t xml:space="preserve"> de pe </w:t>
            </w:r>
            <w:proofErr w:type="spellStart"/>
            <w:r w:rsidRPr="00C06611">
              <w:rPr>
                <w:rFonts w:ascii="Arial Narrow" w:hAnsi="Arial Narrow" w:cs="Arial Narrow"/>
                <w:i/>
                <w:sz w:val="24"/>
                <w:szCs w:val="24"/>
              </w:rPr>
              <w:t>lângă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Tribunalul</w:t>
            </w:r>
            <w:proofErr w:type="spellEnd"/>
            <w:r w:rsidRPr="00C06611">
              <w:rPr>
                <w:rFonts w:ascii="Arial Narrow" w:hAnsi="Arial Narrow" w:cs="Arial Narrow"/>
                <w:i/>
                <w:sz w:val="24"/>
                <w:szCs w:val="24"/>
              </w:rPr>
              <w:t xml:space="preserve"> </w:t>
            </w:r>
            <w:proofErr w:type="gramStart"/>
            <w:r w:rsidRPr="00C06611">
              <w:rPr>
                <w:rFonts w:ascii="Arial Narrow" w:hAnsi="Arial Narrow" w:cs="Arial Narrow"/>
                <w:i/>
                <w:sz w:val="24"/>
                <w:szCs w:val="24"/>
              </w:rPr>
              <w:t>Ilfov .</w:t>
            </w:r>
            <w:proofErr w:type="gramEnd"/>
          </w:p>
          <w:p w14:paraId="24B52D78"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Informaţii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privind</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spaţiul</w:t>
            </w:r>
            <w:proofErr w:type="spellEnd"/>
            <w:r w:rsidRPr="00C06611">
              <w:rPr>
                <w:rFonts w:ascii="Arial Narrow" w:hAnsi="Arial Narrow" w:cs="Arial Narrow"/>
                <w:i/>
                <w:sz w:val="24"/>
                <w:szCs w:val="24"/>
              </w:rPr>
              <w:t>:</w:t>
            </w:r>
          </w:p>
          <w:p w14:paraId="559E1CF9"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a) </w:t>
            </w:r>
            <w:proofErr w:type="spellStart"/>
            <w:r w:rsidRPr="00C06611">
              <w:rPr>
                <w:rFonts w:ascii="Arial Narrow" w:hAnsi="Arial Narrow" w:cs="Arial Narrow"/>
                <w:i/>
                <w:sz w:val="24"/>
                <w:szCs w:val="24"/>
              </w:rPr>
              <w:t>adresa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localitate</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Bucuresti</w:t>
            </w:r>
            <w:proofErr w:type="spellEnd"/>
            <w:r w:rsidRPr="00C06611">
              <w:rPr>
                <w:rFonts w:ascii="Arial Narrow" w:hAnsi="Arial Narrow" w:cs="Arial Narrow"/>
                <w:i/>
                <w:sz w:val="24"/>
                <w:szCs w:val="24"/>
              </w:rPr>
              <w:t xml:space="preserve">, </w:t>
            </w:r>
            <w:proofErr w:type="spellStart"/>
            <w:proofErr w:type="gramStart"/>
            <w:r w:rsidRPr="00C06611">
              <w:rPr>
                <w:rFonts w:ascii="Arial Narrow" w:hAnsi="Arial Narrow" w:cs="Arial Narrow"/>
                <w:i/>
                <w:sz w:val="24"/>
                <w:szCs w:val="24"/>
              </w:rPr>
              <w:t>Strada:Intrarea</w:t>
            </w:r>
            <w:proofErr w:type="spellEnd"/>
            <w:proofErr w:type="gram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Sectorului</w:t>
            </w:r>
            <w:proofErr w:type="spellEnd"/>
            <w:r w:rsidRPr="00C06611">
              <w:rPr>
                <w:rFonts w:ascii="Arial Narrow" w:hAnsi="Arial Narrow" w:cs="Arial Narrow"/>
                <w:i/>
                <w:sz w:val="24"/>
                <w:szCs w:val="24"/>
              </w:rPr>
              <w:t>, nr. 1, sector 3</w:t>
            </w:r>
          </w:p>
          <w:p w14:paraId="2DCA6821"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b) </w:t>
            </w:r>
            <w:proofErr w:type="spellStart"/>
            <w:r w:rsidRPr="00C06611">
              <w:rPr>
                <w:rFonts w:ascii="Arial Narrow" w:hAnsi="Arial Narrow" w:cs="Arial Narrow"/>
                <w:i/>
                <w:sz w:val="24"/>
                <w:szCs w:val="24"/>
              </w:rPr>
              <w:t>suprafaţa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totală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utilă</w:t>
            </w:r>
            <w:proofErr w:type="spellEnd"/>
            <w:r w:rsidRPr="00C06611">
              <w:rPr>
                <w:rFonts w:ascii="Arial Narrow" w:hAnsi="Arial Narrow" w:cs="Arial Narrow"/>
                <w:i/>
                <w:sz w:val="24"/>
                <w:szCs w:val="24"/>
              </w:rPr>
              <w:t xml:space="preserve"> 7.641,09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din care:</w:t>
            </w:r>
          </w:p>
          <w:p w14:paraId="49099480"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suprafaţa</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destinaţia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birouri</w:t>
            </w:r>
            <w:proofErr w:type="spellEnd"/>
            <w:r w:rsidRPr="00C06611">
              <w:rPr>
                <w:rFonts w:ascii="Arial Narrow" w:hAnsi="Arial Narrow" w:cs="Arial Narrow"/>
                <w:i/>
                <w:sz w:val="24"/>
                <w:szCs w:val="24"/>
              </w:rPr>
              <w:t xml:space="preserve"> 4.525,67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pardoseală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mochetată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și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gresie</w:t>
            </w:r>
            <w:proofErr w:type="spellEnd"/>
            <w:r w:rsidRPr="00C06611">
              <w:rPr>
                <w:rFonts w:ascii="Arial Narrow" w:hAnsi="Arial Narrow" w:cs="Arial Narrow"/>
                <w:i/>
                <w:sz w:val="24"/>
                <w:szCs w:val="24"/>
              </w:rPr>
              <w:t xml:space="preserve">; </w:t>
            </w:r>
          </w:p>
          <w:p w14:paraId="0F92DC87"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suprafaţa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spaţii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comune</w:t>
            </w:r>
            <w:proofErr w:type="spellEnd"/>
            <w:r w:rsidRPr="00C06611">
              <w:rPr>
                <w:rFonts w:ascii="Arial Narrow" w:hAnsi="Arial Narrow" w:cs="Arial Narrow"/>
                <w:i/>
                <w:sz w:val="24"/>
                <w:szCs w:val="24"/>
              </w:rPr>
              <w:t xml:space="preserve"> 39,71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pardoseală</w:t>
            </w:r>
            <w:proofErr w:type="spellEnd"/>
            <w:r w:rsidRPr="00C06611">
              <w:rPr>
                <w:rFonts w:ascii="Arial Narrow" w:hAnsi="Arial Narrow" w:cs="Arial Narrow"/>
                <w:i/>
                <w:sz w:val="24"/>
                <w:szCs w:val="24"/>
              </w:rPr>
              <w:t xml:space="preserve"> </w:t>
            </w:r>
            <w:proofErr w:type="spellStart"/>
            <w:proofErr w:type="gramStart"/>
            <w:r w:rsidRPr="00C06611">
              <w:rPr>
                <w:rFonts w:ascii="Arial Narrow" w:hAnsi="Arial Narrow" w:cs="Arial Narrow"/>
                <w:i/>
                <w:sz w:val="24"/>
                <w:szCs w:val="24"/>
              </w:rPr>
              <w:t>gresie</w:t>
            </w:r>
            <w:proofErr w:type="spellEnd"/>
            <w:r w:rsidRPr="00C06611">
              <w:rPr>
                <w:rFonts w:ascii="Arial Narrow" w:hAnsi="Arial Narrow" w:cs="Arial Narrow"/>
                <w:i/>
                <w:sz w:val="24"/>
                <w:szCs w:val="24"/>
              </w:rPr>
              <w:t xml:space="preserve"> ;</w:t>
            </w:r>
            <w:proofErr w:type="gramEnd"/>
          </w:p>
          <w:p w14:paraId="1022DB59"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suprafata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grupurilor</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sanitare</w:t>
            </w:r>
            <w:proofErr w:type="spellEnd"/>
            <w:r w:rsidRPr="00C06611">
              <w:rPr>
                <w:rFonts w:ascii="Arial Narrow" w:hAnsi="Arial Narrow" w:cs="Arial Narrow"/>
                <w:i/>
                <w:sz w:val="24"/>
                <w:szCs w:val="24"/>
              </w:rPr>
              <w:t xml:space="preserve"> 194,92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pardoseală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gresie</w:t>
            </w:r>
            <w:proofErr w:type="spellEnd"/>
            <w:r w:rsidRPr="00C06611">
              <w:rPr>
                <w:rFonts w:ascii="Arial Narrow" w:hAnsi="Arial Narrow" w:cs="Arial Narrow"/>
                <w:i/>
                <w:sz w:val="24"/>
                <w:szCs w:val="24"/>
              </w:rPr>
              <w:t>;</w:t>
            </w:r>
          </w:p>
          <w:p w14:paraId="24459091"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suprafaţă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arhivă</w:t>
            </w:r>
            <w:proofErr w:type="spellEnd"/>
            <w:r w:rsidRPr="00C06611">
              <w:rPr>
                <w:rFonts w:ascii="Arial Narrow" w:hAnsi="Arial Narrow" w:cs="Arial Narrow"/>
                <w:i/>
                <w:sz w:val="24"/>
                <w:szCs w:val="24"/>
              </w:rPr>
              <w:t xml:space="preserve"> 1.511,00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pardoseală</w:t>
            </w:r>
            <w:proofErr w:type="spellEnd"/>
            <w:r w:rsidRPr="00C06611">
              <w:rPr>
                <w:rFonts w:ascii="Arial Narrow" w:hAnsi="Arial Narrow" w:cs="Arial Narrow"/>
                <w:i/>
                <w:sz w:val="24"/>
                <w:szCs w:val="24"/>
              </w:rPr>
              <w:t xml:space="preserve"> linoleum;</w:t>
            </w:r>
          </w:p>
          <w:p w14:paraId="1BC7DD19"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suprafata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spatii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tehnice</w:t>
            </w:r>
            <w:proofErr w:type="spellEnd"/>
            <w:r w:rsidRPr="00C06611">
              <w:rPr>
                <w:rFonts w:ascii="Arial Narrow" w:hAnsi="Arial Narrow" w:cs="Arial Narrow"/>
                <w:i/>
                <w:sz w:val="24"/>
                <w:szCs w:val="24"/>
              </w:rPr>
              <w:t xml:space="preserve"> 312,40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pardoseală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gresie</w:t>
            </w:r>
            <w:proofErr w:type="spellEnd"/>
            <w:r w:rsidRPr="00C06611">
              <w:rPr>
                <w:rFonts w:ascii="Arial Narrow" w:hAnsi="Arial Narrow" w:cs="Arial Narrow"/>
                <w:i/>
                <w:sz w:val="24"/>
                <w:szCs w:val="24"/>
              </w:rPr>
              <w:t>;</w:t>
            </w:r>
          </w:p>
          <w:p w14:paraId="5D79DA6D"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suprafata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holuri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scari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acces</w:t>
            </w:r>
            <w:proofErr w:type="spellEnd"/>
            <w:r w:rsidRPr="00C06611">
              <w:rPr>
                <w:rFonts w:ascii="Arial Narrow" w:hAnsi="Arial Narrow" w:cs="Arial Narrow"/>
                <w:i/>
                <w:sz w:val="24"/>
                <w:szCs w:val="24"/>
              </w:rPr>
              <w:t xml:space="preserve"> 1.057,39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pardoseală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gresie</w:t>
            </w:r>
            <w:proofErr w:type="spellEnd"/>
            <w:r w:rsidRPr="00C06611">
              <w:rPr>
                <w:rFonts w:ascii="Arial Narrow" w:hAnsi="Arial Narrow" w:cs="Arial Narrow"/>
                <w:i/>
                <w:sz w:val="24"/>
                <w:szCs w:val="24"/>
              </w:rPr>
              <w:t>;</w:t>
            </w:r>
          </w:p>
          <w:p w14:paraId="26BD7957"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c) </w:t>
            </w:r>
            <w:proofErr w:type="spellStart"/>
            <w:r w:rsidRPr="00C06611">
              <w:rPr>
                <w:rFonts w:ascii="Arial Narrow" w:hAnsi="Arial Narrow" w:cs="Arial Narrow"/>
                <w:i/>
                <w:sz w:val="24"/>
                <w:szCs w:val="24"/>
              </w:rPr>
              <w:t>număr</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lifturi</w:t>
            </w:r>
            <w:proofErr w:type="spellEnd"/>
            <w:r w:rsidRPr="00C06611">
              <w:rPr>
                <w:rFonts w:ascii="Arial Narrow" w:hAnsi="Arial Narrow" w:cs="Arial Narrow"/>
                <w:i/>
                <w:sz w:val="24"/>
                <w:szCs w:val="24"/>
              </w:rPr>
              <w:t>: 2</w:t>
            </w:r>
          </w:p>
          <w:p w14:paraId="4DE4CE1B"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d) </w:t>
            </w:r>
            <w:proofErr w:type="spellStart"/>
            <w:r w:rsidRPr="00C06611">
              <w:rPr>
                <w:rFonts w:ascii="Arial Narrow" w:hAnsi="Arial Narrow" w:cs="Arial Narrow"/>
                <w:i/>
                <w:sz w:val="24"/>
                <w:szCs w:val="24"/>
              </w:rPr>
              <w:t>numărul</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grupurilor</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sanitare</w:t>
            </w:r>
            <w:proofErr w:type="spellEnd"/>
            <w:r w:rsidRPr="00C06611">
              <w:rPr>
                <w:rFonts w:ascii="Arial Narrow" w:hAnsi="Arial Narrow" w:cs="Arial Narrow"/>
                <w:i/>
                <w:sz w:val="24"/>
                <w:szCs w:val="24"/>
              </w:rPr>
              <w:t xml:space="preserve">: 38  </w:t>
            </w:r>
          </w:p>
          <w:p w14:paraId="5DC3B0EE"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p>
          <w:p w14:paraId="37679379"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2) </w:t>
            </w:r>
            <w:proofErr w:type="spellStart"/>
            <w:r w:rsidRPr="00C06611">
              <w:rPr>
                <w:rFonts w:ascii="Arial Narrow" w:hAnsi="Arial Narrow" w:cs="Arial Narrow"/>
                <w:i/>
                <w:sz w:val="24"/>
                <w:szCs w:val="24"/>
              </w:rPr>
              <w:t>Informaţii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privind</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traficul</w:t>
            </w:r>
            <w:proofErr w:type="spellEnd"/>
            <w:r w:rsidRPr="00C06611">
              <w:rPr>
                <w:rFonts w:ascii="Arial Narrow" w:hAnsi="Arial Narrow" w:cs="Arial Narrow"/>
                <w:i/>
                <w:sz w:val="24"/>
                <w:szCs w:val="24"/>
              </w:rPr>
              <w:t xml:space="preserve"> de </w:t>
            </w:r>
            <w:proofErr w:type="spellStart"/>
            <w:r w:rsidRPr="00C06611">
              <w:rPr>
                <w:rFonts w:ascii="Arial Narrow" w:hAnsi="Arial Narrow" w:cs="Arial Narrow"/>
                <w:i/>
                <w:sz w:val="24"/>
                <w:szCs w:val="24"/>
              </w:rPr>
              <w:t>persoane</w:t>
            </w:r>
            <w:proofErr w:type="spellEnd"/>
            <w:r w:rsidRPr="00C06611">
              <w:rPr>
                <w:rFonts w:ascii="Arial Narrow" w:hAnsi="Arial Narrow" w:cs="Arial Narrow"/>
                <w:i/>
                <w:sz w:val="24"/>
                <w:szCs w:val="24"/>
              </w:rPr>
              <w:t>:</w:t>
            </w:r>
          </w:p>
          <w:p w14:paraId="1B9149D9"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a) </w:t>
            </w:r>
            <w:proofErr w:type="spellStart"/>
            <w:r w:rsidRPr="00C06611">
              <w:rPr>
                <w:rFonts w:ascii="Arial Narrow" w:hAnsi="Arial Narrow" w:cs="Arial Narrow"/>
                <w:i/>
                <w:sz w:val="24"/>
                <w:szCs w:val="24"/>
              </w:rPr>
              <w:t>numărul</w:t>
            </w:r>
            <w:proofErr w:type="spellEnd"/>
            <w:r w:rsidRPr="00C06611">
              <w:rPr>
                <w:rFonts w:ascii="Arial Narrow" w:hAnsi="Arial Narrow" w:cs="Arial Narrow"/>
                <w:i/>
                <w:sz w:val="24"/>
                <w:szCs w:val="24"/>
              </w:rPr>
              <w:t xml:space="preserve"> de </w:t>
            </w:r>
            <w:proofErr w:type="spellStart"/>
            <w:r w:rsidRPr="00C06611">
              <w:rPr>
                <w:rFonts w:ascii="Arial Narrow" w:hAnsi="Arial Narrow" w:cs="Arial Narrow"/>
                <w:i/>
                <w:sz w:val="24"/>
                <w:szCs w:val="24"/>
              </w:rPr>
              <w:t>salariaţi</w:t>
            </w:r>
            <w:proofErr w:type="spellEnd"/>
            <w:r w:rsidRPr="00C06611">
              <w:rPr>
                <w:rFonts w:ascii="Arial Narrow" w:hAnsi="Arial Narrow" w:cs="Arial Narrow"/>
                <w:i/>
                <w:sz w:val="24"/>
                <w:szCs w:val="24"/>
              </w:rPr>
              <w:t>: 250</w:t>
            </w:r>
          </w:p>
          <w:p w14:paraId="2FCAC8D9"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b) </w:t>
            </w:r>
            <w:proofErr w:type="spellStart"/>
            <w:r w:rsidRPr="00C06611">
              <w:rPr>
                <w:rFonts w:ascii="Arial Narrow" w:hAnsi="Arial Narrow" w:cs="Arial Narrow"/>
                <w:i/>
                <w:sz w:val="24"/>
                <w:szCs w:val="24"/>
              </w:rPr>
              <w:t>numărul</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mediu</w:t>
            </w:r>
            <w:proofErr w:type="spellEnd"/>
            <w:r w:rsidRPr="00C06611">
              <w:rPr>
                <w:rFonts w:ascii="Arial Narrow" w:hAnsi="Arial Narrow" w:cs="Arial Narrow"/>
                <w:i/>
                <w:sz w:val="24"/>
                <w:szCs w:val="24"/>
              </w:rPr>
              <w:t xml:space="preserve"> de </w:t>
            </w:r>
            <w:proofErr w:type="spellStart"/>
            <w:r w:rsidRPr="00C06611">
              <w:rPr>
                <w:rFonts w:ascii="Arial Narrow" w:hAnsi="Arial Narrow" w:cs="Arial Narrow"/>
                <w:i/>
                <w:sz w:val="24"/>
                <w:szCs w:val="24"/>
              </w:rPr>
              <w:t>vizitatori</w:t>
            </w:r>
            <w:proofErr w:type="spellEnd"/>
            <w:r w:rsidRPr="00C06611">
              <w:rPr>
                <w:rFonts w:ascii="Arial Narrow" w:hAnsi="Arial Narrow" w:cs="Arial Narrow"/>
                <w:i/>
                <w:sz w:val="24"/>
                <w:szCs w:val="24"/>
              </w:rPr>
              <w:t xml:space="preserve">/zi: 900 </w:t>
            </w:r>
          </w:p>
          <w:p w14:paraId="1187FD75"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p>
          <w:p w14:paraId="29133611"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3) </w:t>
            </w:r>
            <w:proofErr w:type="spellStart"/>
            <w:r w:rsidRPr="00C06611">
              <w:rPr>
                <w:rFonts w:ascii="Arial Narrow" w:hAnsi="Arial Narrow" w:cs="Arial Narrow"/>
                <w:i/>
                <w:sz w:val="24"/>
                <w:szCs w:val="24"/>
              </w:rPr>
              <w:t>Informații</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privind</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dezinfecția</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spațiilor</w:t>
            </w:r>
            <w:proofErr w:type="spellEnd"/>
            <w:r w:rsidRPr="00C06611">
              <w:rPr>
                <w:rFonts w:ascii="Arial Narrow" w:hAnsi="Arial Narrow" w:cs="Arial Narrow"/>
                <w:i/>
                <w:sz w:val="24"/>
                <w:szCs w:val="24"/>
              </w:rPr>
              <w:t xml:space="preserve"> destinate </w:t>
            </w:r>
            <w:proofErr w:type="spellStart"/>
            <w:r w:rsidRPr="00C06611">
              <w:rPr>
                <w:rFonts w:ascii="Arial Narrow" w:hAnsi="Arial Narrow" w:cs="Arial Narrow"/>
                <w:i/>
                <w:sz w:val="24"/>
                <w:szCs w:val="24"/>
              </w:rPr>
              <w:t>lucrului</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publicul</w:t>
            </w:r>
            <w:proofErr w:type="spellEnd"/>
          </w:p>
          <w:p w14:paraId="610DE55E"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w:t>
            </w:r>
            <w:proofErr w:type="spellStart"/>
            <w:r w:rsidRPr="00C06611">
              <w:rPr>
                <w:rFonts w:ascii="Arial Narrow" w:hAnsi="Arial Narrow" w:cs="Arial Narrow"/>
                <w:i/>
                <w:sz w:val="24"/>
                <w:szCs w:val="24"/>
              </w:rPr>
              <w:t>suprafață</w:t>
            </w:r>
            <w:proofErr w:type="spellEnd"/>
            <w:r w:rsidRPr="00C06611">
              <w:rPr>
                <w:rFonts w:ascii="Arial Narrow" w:hAnsi="Arial Narrow" w:cs="Arial Narrow"/>
                <w:i/>
                <w:sz w:val="24"/>
                <w:szCs w:val="24"/>
              </w:rPr>
              <w:t xml:space="preserve"> cale de </w:t>
            </w:r>
            <w:proofErr w:type="spellStart"/>
            <w:r w:rsidRPr="00C06611">
              <w:rPr>
                <w:rFonts w:ascii="Arial Narrow" w:hAnsi="Arial Narrow" w:cs="Arial Narrow"/>
                <w:i/>
                <w:sz w:val="24"/>
                <w:szCs w:val="24"/>
              </w:rPr>
              <w:t>acces</w:t>
            </w:r>
            <w:proofErr w:type="spellEnd"/>
            <w:r w:rsidRPr="00C06611">
              <w:rPr>
                <w:rFonts w:ascii="Arial Narrow" w:hAnsi="Arial Narrow" w:cs="Arial Narrow"/>
                <w:i/>
                <w:sz w:val="24"/>
                <w:szCs w:val="24"/>
              </w:rPr>
              <w:t xml:space="preserve"> 1790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pardoseală</w:t>
            </w:r>
            <w:proofErr w:type="spellEnd"/>
            <w:r w:rsidRPr="00C06611">
              <w:rPr>
                <w:rFonts w:ascii="Arial Narrow" w:hAnsi="Arial Narrow" w:cs="Arial Narrow"/>
                <w:i/>
                <w:sz w:val="24"/>
                <w:szCs w:val="24"/>
              </w:rPr>
              <w:t xml:space="preserve"> </w:t>
            </w:r>
            <w:proofErr w:type="spellStart"/>
            <w:proofErr w:type="gramStart"/>
            <w:r w:rsidRPr="00C06611">
              <w:rPr>
                <w:rFonts w:ascii="Arial Narrow" w:hAnsi="Arial Narrow" w:cs="Arial Narrow"/>
                <w:i/>
                <w:sz w:val="24"/>
                <w:szCs w:val="24"/>
              </w:rPr>
              <w:t>gresie</w:t>
            </w:r>
            <w:proofErr w:type="spellEnd"/>
            <w:r w:rsidRPr="00C06611">
              <w:rPr>
                <w:rFonts w:ascii="Arial Narrow" w:hAnsi="Arial Narrow" w:cs="Arial Narrow"/>
                <w:i/>
                <w:sz w:val="24"/>
                <w:szCs w:val="24"/>
              </w:rPr>
              <w:t xml:space="preserve"> ;</w:t>
            </w:r>
            <w:proofErr w:type="gramEnd"/>
          </w:p>
          <w:p w14:paraId="6D253404" w14:textId="77777777" w:rsidR="00C06611" w:rsidRPr="00C06611" w:rsidRDefault="00C06611" w:rsidP="00C06611">
            <w:pPr>
              <w:numPr>
                <w:ilvl w:val="0"/>
                <w:numId w:val="30"/>
              </w:numPr>
              <w:spacing w:after="0" w:line="240" w:lineRule="auto"/>
              <w:jc w:val="both"/>
              <w:rPr>
                <w:rFonts w:ascii="Arial Narrow" w:hAnsi="Arial Narrow" w:cs="Arial Narrow"/>
                <w:i/>
                <w:sz w:val="24"/>
                <w:szCs w:val="24"/>
              </w:rPr>
            </w:pPr>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suprafață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ghișee</w:t>
            </w:r>
            <w:proofErr w:type="spellEnd"/>
            <w:r w:rsidRPr="00C06611">
              <w:rPr>
                <w:rFonts w:ascii="Arial Narrow" w:hAnsi="Arial Narrow" w:cs="Arial Narrow"/>
                <w:i/>
                <w:sz w:val="24"/>
                <w:szCs w:val="24"/>
              </w:rPr>
              <w:t xml:space="preserve"> 1167 </w:t>
            </w:r>
            <w:proofErr w:type="spellStart"/>
            <w:r w:rsidRPr="00C06611">
              <w:rPr>
                <w:rFonts w:ascii="Arial Narrow" w:hAnsi="Arial Narrow" w:cs="Arial Narrow"/>
                <w:i/>
                <w:sz w:val="24"/>
                <w:szCs w:val="24"/>
              </w:rPr>
              <w:t>mp</w:t>
            </w:r>
            <w:proofErr w:type="spellEnd"/>
            <w:r w:rsidRPr="00C06611">
              <w:rPr>
                <w:rFonts w:ascii="Arial Narrow" w:hAnsi="Arial Narrow" w:cs="Arial Narrow"/>
                <w:i/>
                <w:sz w:val="24"/>
                <w:szCs w:val="24"/>
              </w:rPr>
              <w:t xml:space="preserve"> cu </w:t>
            </w:r>
            <w:proofErr w:type="spellStart"/>
            <w:r w:rsidRPr="00C06611">
              <w:rPr>
                <w:rFonts w:ascii="Arial Narrow" w:hAnsi="Arial Narrow" w:cs="Arial Narrow"/>
                <w:i/>
                <w:sz w:val="24"/>
                <w:szCs w:val="24"/>
              </w:rPr>
              <w:t>pardoseală</w:t>
            </w:r>
            <w:proofErr w:type="spellEnd"/>
            <w:r w:rsidRPr="00C06611">
              <w:rPr>
                <w:rFonts w:ascii="Arial Narrow" w:hAnsi="Arial Narrow" w:cs="Arial Narrow"/>
                <w:i/>
                <w:sz w:val="24"/>
                <w:szCs w:val="24"/>
              </w:rPr>
              <w:t xml:space="preserve"> </w:t>
            </w:r>
            <w:proofErr w:type="spellStart"/>
            <w:r w:rsidRPr="00C06611">
              <w:rPr>
                <w:rFonts w:ascii="Arial Narrow" w:hAnsi="Arial Narrow" w:cs="Arial Narrow"/>
                <w:i/>
                <w:sz w:val="24"/>
                <w:szCs w:val="24"/>
              </w:rPr>
              <w:t>gresie</w:t>
            </w:r>
            <w:proofErr w:type="spellEnd"/>
            <w:r w:rsidRPr="00C06611">
              <w:rPr>
                <w:rFonts w:ascii="Arial Narrow" w:hAnsi="Arial Narrow" w:cs="Arial Narrow"/>
                <w:i/>
                <w:sz w:val="24"/>
                <w:szCs w:val="24"/>
              </w:rPr>
              <w:t>;</w:t>
            </w:r>
          </w:p>
          <w:p w14:paraId="47497ABC" w14:textId="77777777" w:rsidR="00C06611" w:rsidRPr="00C06611" w:rsidRDefault="00C06611" w:rsidP="00C06611">
            <w:pPr>
              <w:numPr>
                <w:ilvl w:val="0"/>
                <w:numId w:val="30"/>
              </w:numPr>
              <w:spacing w:after="0" w:line="240" w:lineRule="auto"/>
              <w:jc w:val="both"/>
              <w:rPr>
                <w:rFonts w:ascii="Arial Narrow" w:hAnsi="Arial Narrow" w:cs="Arial Narrow"/>
                <w:b/>
                <w:bCs/>
                <w:i/>
                <w:sz w:val="18"/>
                <w:szCs w:val="18"/>
              </w:rPr>
            </w:pPr>
          </w:p>
          <w:p w14:paraId="20FD1DD2" w14:textId="7FD4FE21" w:rsidR="00812F2C" w:rsidRPr="00FE3F64" w:rsidRDefault="00812F2C" w:rsidP="00812F2C">
            <w:pPr>
              <w:pStyle w:val="Heading2"/>
              <w:keepNext w:val="0"/>
              <w:spacing w:before="0" w:beforeAutospacing="0" w:after="0" w:line="240" w:lineRule="auto"/>
              <w:contextualSpacing/>
              <w:jc w:val="both"/>
              <w:rPr>
                <w:sz w:val="18"/>
                <w:szCs w:val="18"/>
                <w:highlight w:val="yellow"/>
              </w:rPr>
            </w:pPr>
          </w:p>
        </w:tc>
      </w:tr>
      <w:tr w:rsidR="00610A67" w:rsidRPr="00610A67" w14:paraId="27FBEDB7" w14:textId="77777777" w:rsidTr="0088602F">
        <w:trPr>
          <w:tblCellSpacing w:w="0" w:type="dxa"/>
        </w:trPr>
        <w:tc>
          <w:tcPr>
            <w:tcW w:w="551" w:type="dxa"/>
            <w:tcMar>
              <w:top w:w="0" w:type="dxa"/>
              <w:left w:w="115" w:type="dxa"/>
              <w:bottom w:w="0" w:type="dxa"/>
              <w:right w:w="115" w:type="dxa"/>
            </w:tcMar>
            <w:hideMark/>
          </w:tcPr>
          <w:p w14:paraId="05756472" w14:textId="77777777" w:rsidR="00E57393" w:rsidRPr="00610A67" w:rsidRDefault="00E57393" w:rsidP="00E57393">
            <w:pPr>
              <w:spacing w:after="0" w:line="240" w:lineRule="auto"/>
              <w:rPr>
                <w:rFonts w:ascii="Arial Narrow" w:eastAsia="Times New Roman" w:hAnsi="Arial Narrow" w:cs="Arial"/>
                <w:lang w:val="ro-RO"/>
              </w:rPr>
            </w:pPr>
            <w:r w:rsidRPr="00610A67">
              <w:rPr>
                <w:rFonts w:ascii="Arial Narrow" w:eastAsia="Times New Roman" w:hAnsi="Arial Narrow" w:cs="Arial"/>
                <w:b/>
                <w:bCs/>
                <w:lang w:val="ro-RO"/>
              </w:rPr>
              <w:t>Nr. crt.</w:t>
            </w:r>
          </w:p>
        </w:tc>
        <w:tc>
          <w:tcPr>
            <w:tcW w:w="7371" w:type="dxa"/>
            <w:tcMar>
              <w:top w:w="0" w:type="dxa"/>
              <w:left w:w="115" w:type="dxa"/>
              <w:bottom w:w="0" w:type="dxa"/>
              <w:right w:w="115" w:type="dxa"/>
            </w:tcMar>
            <w:hideMark/>
          </w:tcPr>
          <w:p w14:paraId="039B11A8" w14:textId="77777777" w:rsidR="00E57393" w:rsidRPr="00FE3F64" w:rsidRDefault="00E57393" w:rsidP="00E57393">
            <w:pPr>
              <w:spacing w:after="0" w:line="240" w:lineRule="auto"/>
              <w:jc w:val="center"/>
              <w:rPr>
                <w:rFonts w:ascii="Arial Narrow" w:eastAsia="Times New Roman" w:hAnsi="Arial Narrow" w:cs="Arial"/>
                <w:lang w:val="ro-RO"/>
              </w:rPr>
            </w:pPr>
            <w:r w:rsidRPr="00FE3F64">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hideMark/>
          </w:tcPr>
          <w:p w14:paraId="6F00FBE5" w14:textId="77777777" w:rsidR="00E57393" w:rsidRPr="00FE3F64" w:rsidRDefault="00E57393" w:rsidP="00E57393">
            <w:pPr>
              <w:spacing w:after="0" w:line="240" w:lineRule="auto"/>
              <w:rPr>
                <w:rFonts w:ascii="Arial Narrow" w:eastAsia="Times New Roman" w:hAnsi="Arial Narrow" w:cs="Arial"/>
                <w:lang w:val="ro-RO"/>
              </w:rPr>
            </w:pPr>
            <w:r w:rsidRPr="00FE3F64">
              <w:rPr>
                <w:rFonts w:ascii="Arial Narrow" w:eastAsia="Times New Roman" w:hAnsi="Arial Narrow" w:cs="Arial"/>
                <w:b/>
                <w:bCs/>
                <w:lang w:val="ro-RO"/>
              </w:rPr>
              <w:t>Modul de îndeplinire de către ofertant al cerințelor minime și obligatorii solicitate de autoritatea contractantă</w:t>
            </w:r>
          </w:p>
          <w:p w14:paraId="13CC844B" w14:textId="77777777" w:rsidR="00E57393" w:rsidRPr="00FE3F64" w:rsidRDefault="00E57393" w:rsidP="00E57393">
            <w:pPr>
              <w:spacing w:after="0" w:line="240" w:lineRule="auto"/>
              <w:rPr>
                <w:rFonts w:ascii="Arial Narrow" w:eastAsia="Times New Roman" w:hAnsi="Arial Narrow" w:cs="Arial"/>
                <w:lang w:val="ro-RO"/>
              </w:rPr>
            </w:pPr>
            <w:r w:rsidRPr="00FE3F64">
              <w:rPr>
                <w:rFonts w:ascii="Arial Narrow" w:eastAsia="Times New Roman" w:hAnsi="Arial Narrow" w:cs="Arial"/>
                <w:b/>
                <w:bCs/>
                <w:i/>
                <w:iCs/>
                <w:lang w:val="ro-RO"/>
              </w:rPr>
              <w:lastRenderedPageBreak/>
              <w:t xml:space="preserve">Nu se acceptă formulări de tipul: DA/Conform cu cerințele din caietul de sarcini/Cerințe îndeplinite conform caietului de sarcini/Ofertantul își asumă această cerință, etc.. </w:t>
            </w:r>
          </w:p>
        </w:tc>
      </w:tr>
      <w:tr w:rsidR="00610A67" w:rsidRPr="00610A67" w14:paraId="510DE431" w14:textId="77777777" w:rsidTr="00AE1497">
        <w:trPr>
          <w:tblCellSpacing w:w="0" w:type="dxa"/>
        </w:trPr>
        <w:tc>
          <w:tcPr>
            <w:tcW w:w="551" w:type="dxa"/>
            <w:tcMar>
              <w:top w:w="0" w:type="dxa"/>
              <w:left w:w="115" w:type="dxa"/>
              <w:bottom w:w="0" w:type="dxa"/>
              <w:right w:w="115" w:type="dxa"/>
            </w:tcMar>
            <w:hideMark/>
          </w:tcPr>
          <w:p w14:paraId="21112CD7" w14:textId="77777777" w:rsidR="00E57393" w:rsidRPr="00610A67" w:rsidRDefault="00512E55" w:rsidP="00E57393">
            <w:pPr>
              <w:spacing w:after="0" w:line="240" w:lineRule="auto"/>
              <w:jc w:val="both"/>
              <w:rPr>
                <w:rFonts w:ascii="Arial Narrow" w:eastAsia="Times New Roman" w:hAnsi="Arial Narrow" w:cs="Arial"/>
                <w:lang w:val="ro-RO"/>
              </w:rPr>
            </w:pPr>
            <w:r w:rsidRPr="00610A67">
              <w:rPr>
                <w:rFonts w:ascii="Arial Narrow" w:eastAsia="Times New Roman" w:hAnsi="Arial Narrow" w:cs="Arial"/>
                <w:lang w:val="ro-RO"/>
              </w:rPr>
              <w:lastRenderedPageBreak/>
              <w:t xml:space="preserve"> </w:t>
            </w:r>
          </w:p>
          <w:p w14:paraId="27502E9F" w14:textId="5303F556" w:rsidR="00512E55" w:rsidRPr="00610A67" w:rsidRDefault="00512E55" w:rsidP="00E57393">
            <w:pPr>
              <w:spacing w:after="0" w:line="240" w:lineRule="auto"/>
              <w:jc w:val="both"/>
              <w:rPr>
                <w:rFonts w:ascii="Arial Narrow" w:eastAsia="Times New Roman" w:hAnsi="Arial Narrow" w:cs="Arial"/>
                <w:lang w:val="ro-RO"/>
              </w:rPr>
            </w:pPr>
          </w:p>
          <w:p w14:paraId="47B36349" w14:textId="77777777" w:rsidR="00512E55" w:rsidRPr="00610A67" w:rsidRDefault="00512E55" w:rsidP="00E57393">
            <w:pPr>
              <w:spacing w:after="0" w:line="240" w:lineRule="auto"/>
              <w:jc w:val="both"/>
              <w:rPr>
                <w:rFonts w:ascii="Arial Narrow" w:eastAsia="Times New Roman" w:hAnsi="Arial Narrow" w:cs="Arial"/>
                <w:lang w:val="ro-RO"/>
              </w:rPr>
            </w:pPr>
          </w:p>
          <w:p w14:paraId="1448D0FC" w14:textId="77777777" w:rsidR="00512E55" w:rsidRPr="00610A67" w:rsidRDefault="00512E55" w:rsidP="00E57393">
            <w:pPr>
              <w:spacing w:after="0" w:line="240" w:lineRule="auto"/>
              <w:jc w:val="both"/>
              <w:rPr>
                <w:rFonts w:ascii="Arial Narrow" w:eastAsia="Times New Roman" w:hAnsi="Arial Narrow" w:cs="Arial"/>
                <w:lang w:val="ro-RO"/>
              </w:rPr>
            </w:pPr>
          </w:p>
          <w:p w14:paraId="593E1D8C" w14:textId="77777777" w:rsidR="00512E55" w:rsidRPr="00610A67" w:rsidRDefault="00512E55" w:rsidP="00E57393">
            <w:pPr>
              <w:spacing w:after="0" w:line="240" w:lineRule="auto"/>
              <w:jc w:val="both"/>
              <w:rPr>
                <w:rFonts w:ascii="Arial Narrow" w:eastAsia="Times New Roman" w:hAnsi="Arial Narrow" w:cs="Arial"/>
                <w:lang w:val="ro-RO"/>
              </w:rPr>
            </w:pPr>
          </w:p>
          <w:p w14:paraId="0F72E709" w14:textId="77777777" w:rsidR="00512E55" w:rsidRPr="00610A67" w:rsidRDefault="00512E55" w:rsidP="00E57393">
            <w:pPr>
              <w:spacing w:after="0" w:line="240" w:lineRule="auto"/>
              <w:jc w:val="both"/>
              <w:rPr>
                <w:rFonts w:ascii="Arial Narrow" w:eastAsia="Times New Roman" w:hAnsi="Arial Narrow" w:cs="Arial"/>
                <w:lang w:val="ro-RO"/>
              </w:rPr>
            </w:pPr>
          </w:p>
          <w:p w14:paraId="530D94B9" w14:textId="77777777" w:rsidR="00512E55" w:rsidRPr="00610A67" w:rsidRDefault="00512E55" w:rsidP="00E57393">
            <w:pPr>
              <w:spacing w:after="0" w:line="240" w:lineRule="auto"/>
              <w:jc w:val="both"/>
              <w:rPr>
                <w:rFonts w:ascii="Arial Narrow" w:eastAsia="Times New Roman" w:hAnsi="Arial Narrow" w:cs="Arial"/>
                <w:lang w:val="ro-RO"/>
              </w:rPr>
            </w:pPr>
          </w:p>
          <w:p w14:paraId="279C4CBF" w14:textId="77777777" w:rsidR="00512E55" w:rsidRPr="00610A67" w:rsidRDefault="00512E55" w:rsidP="00E57393">
            <w:pPr>
              <w:spacing w:after="0" w:line="240" w:lineRule="auto"/>
              <w:jc w:val="both"/>
              <w:rPr>
                <w:rFonts w:ascii="Arial Narrow" w:eastAsia="Times New Roman" w:hAnsi="Arial Narrow" w:cs="Arial"/>
                <w:lang w:val="ro-RO"/>
              </w:rPr>
            </w:pPr>
          </w:p>
          <w:p w14:paraId="51B11219" w14:textId="77777777" w:rsidR="00512E55" w:rsidRPr="00610A67" w:rsidRDefault="00512E55" w:rsidP="00E57393">
            <w:pPr>
              <w:spacing w:after="0" w:line="240" w:lineRule="auto"/>
              <w:jc w:val="both"/>
              <w:rPr>
                <w:rFonts w:ascii="Arial Narrow" w:eastAsia="Times New Roman" w:hAnsi="Arial Narrow" w:cs="Arial"/>
                <w:lang w:val="ro-RO"/>
              </w:rPr>
            </w:pPr>
          </w:p>
          <w:p w14:paraId="32972F3A" w14:textId="77777777" w:rsidR="00512E55" w:rsidRPr="00610A67" w:rsidRDefault="00512E55" w:rsidP="00E57393">
            <w:pPr>
              <w:spacing w:after="0" w:line="240" w:lineRule="auto"/>
              <w:jc w:val="both"/>
              <w:rPr>
                <w:rFonts w:ascii="Arial Narrow" w:eastAsia="Times New Roman" w:hAnsi="Arial Narrow" w:cs="Arial"/>
                <w:lang w:val="ro-RO"/>
              </w:rPr>
            </w:pPr>
          </w:p>
          <w:p w14:paraId="0AE03117" w14:textId="77777777" w:rsidR="00512E55" w:rsidRPr="00610A67" w:rsidRDefault="00512E55" w:rsidP="00E57393">
            <w:pPr>
              <w:spacing w:after="0" w:line="240" w:lineRule="auto"/>
              <w:jc w:val="both"/>
              <w:rPr>
                <w:rFonts w:ascii="Arial Narrow" w:eastAsia="Times New Roman" w:hAnsi="Arial Narrow" w:cs="Arial"/>
                <w:lang w:val="ro-RO"/>
              </w:rPr>
            </w:pPr>
          </w:p>
          <w:p w14:paraId="7162B691" w14:textId="77777777" w:rsidR="00512E55" w:rsidRPr="00610A67" w:rsidRDefault="00512E55" w:rsidP="00E57393">
            <w:pPr>
              <w:spacing w:after="0" w:line="240" w:lineRule="auto"/>
              <w:jc w:val="both"/>
              <w:rPr>
                <w:rFonts w:ascii="Arial Narrow" w:eastAsia="Times New Roman" w:hAnsi="Arial Narrow" w:cs="Arial"/>
                <w:lang w:val="ro-RO"/>
              </w:rPr>
            </w:pPr>
          </w:p>
          <w:p w14:paraId="4E94C981" w14:textId="77777777" w:rsidR="00512E55" w:rsidRPr="00610A67" w:rsidRDefault="00512E55" w:rsidP="00E57393">
            <w:pPr>
              <w:spacing w:after="0" w:line="240" w:lineRule="auto"/>
              <w:jc w:val="both"/>
              <w:rPr>
                <w:rFonts w:ascii="Arial Narrow" w:eastAsia="Times New Roman" w:hAnsi="Arial Narrow" w:cs="Arial"/>
                <w:lang w:val="ro-RO"/>
              </w:rPr>
            </w:pPr>
          </w:p>
          <w:p w14:paraId="3DEC1D2F" w14:textId="77777777" w:rsidR="00512E55" w:rsidRPr="00610A67" w:rsidRDefault="00512E55" w:rsidP="00E57393">
            <w:pPr>
              <w:spacing w:after="0" w:line="240" w:lineRule="auto"/>
              <w:jc w:val="both"/>
              <w:rPr>
                <w:rFonts w:ascii="Arial Narrow" w:eastAsia="Times New Roman" w:hAnsi="Arial Narrow" w:cs="Arial"/>
                <w:lang w:val="ro-RO"/>
              </w:rPr>
            </w:pPr>
          </w:p>
          <w:p w14:paraId="795AECAD" w14:textId="77777777" w:rsidR="00512E55" w:rsidRPr="00610A67" w:rsidRDefault="00512E55" w:rsidP="00E57393">
            <w:pPr>
              <w:spacing w:after="0" w:line="240" w:lineRule="auto"/>
              <w:jc w:val="both"/>
              <w:rPr>
                <w:rFonts w:ascii="Arial Narrow" w:eastAsia="Times New Roman" w:hAnsi="Arial Narrow" w:cs="Arial"/>
                <w:lang w:val="ro-RO"/>
              </w:rPr>
            </w:pPr>
          </w:p>
          <w:p w14:paraId="394888C4" w14:textId="77777777" w:rsidR="00512E55" w:rsidRPr="00610A67" w:rsidRDefault="00512E55" w:rsidP="00E57393">
            <w:pPr>
              <w:spacing w:after="0" w:line="240" w:lineRule="auto"/>
              <w:jc w:val="both"/>
              <w:rPr>
                <w:rFonts w:ascii="Arial Narrow" w:eastAsia="Times New Roman" w:hAnsi="Arial Narrow" w:cs="Arial"/>
                <w:lang w:val="ro-RO"/>
              </w:rPr>
            </w:pPr>
          </w:p>
          <w:p w14:paraId="3D2A49AD" w14:textId="77777777" w:rsidR="00512E55" w:rsidRPr="00610A67" w:rsidRDefault="00512E55" w:rsidP="00E57393">
            <w:pPr>
              <w:spacing w:after="0" w:line="240" w:lineRule="auto"/>
              <w:jc w:val="both"/>
              <w:rPr>
                <w:rFonts w:ascii="Arial Narrow" w:eastAsia="Times New Roman" w:hAnsi="Arial Narrow" w:cs="Arial"/>
                <w:lang w:val="ro-RO"/>
              </w:rPr>
            </w:pPr>
          </w:p>
          <w:p w14:paraId="6DE79A0C" w14:textId="77777777" w:rsidR="00512E55" w:rsidRPr="00610A67" w:rsidRDefault="00512E55" w:rsidP="00E57393">
            <w:pPr>
              <w:spacing w:after="0" w:line="240" w:lineRule="auto"/>
              <w:jc w:val="both"/>
              <w:rPr>
                <w:rFonts w:ascii="Arial Narrow" w:eastAsia="Times New Roman" w:hAnsi="Arial Narrow" w:cs="Arial"/>
                <w:lang w:val="ro-RO"/>
              </w:rPr>
            </w:pPr>
          </w:p>
          <w:p w14:paraId="4E5A573C" w14:textId="77777777" w:rsidR="00512E55" w:rsidRPr="00610A67" w:rsidRDefault="00512E55" w:rsidP="00E57393">
            <w:pPr>
              <w:spacing w:after="0" w:line="240" w:lineRule="auto"/>
              <w:jc w:val="both"/>
              <w:rPr>
                <w:rFonts w:ascii="Arial Narrow" w:eastAsia="Times New Roman" w:hAnsi="Arial Narrow" w:cs="Arial"/>
                <w:lang w:val="ro-RO"/>
              </w:rPr>
            </w:pPr>
          </w:p>
          <w:p w14:paraId="521332C5" w14:textId="77777777" w:rsidR="00512E55" w:rsidRPr="00610A67" w:rsidRDefault="00512E55" w:rsidP="00E57393">
            <w:pPr>
              <w:spacing w:after="0" w:line="240" w:lineRule="auto"/>
              <w:jc w:val="both"/>
              <w:rPr>
                <w:rFonts w:ascii="Arial Narrow" w:eastAsia="Times New Roman" w:hAnsi="Arial Narrow" w:cs="Arial"/>
                <w:lang w:val="ro-RO"/>
              </w:rPr>
            </w:pPr>
          </w:p>
          <w:p w14:paraId="32294354" w14:textId="77777777" w:rsidR="00512E55" w:rsidRPr="00610A67" w:rsidRDefault="00512E55" w:rsidP="00E57393">
            <w:pPr>
              <w:spacing w:after="0" w:line="240" w:lineRule="auto"/>
              <w:jc w:val="both"/>
              <w:rPr>
                <w:rFonts w:ascii="Arial Narrow" w:eastAsia="Times New Roman" w:hAnsi="Arial Narrow" w:cs="Arial"/>
                <w:lang w:val="ro-RO"/>
              </w:rPr>
            </w:pPr>
          </w:p>
          <w:p w14:paraId="0ED7CB1D" w14:textId="77777777" w:rsidR="00512E55" w:rsidRPr="00610A67" w:rsidRDefault="00512E55" w:rsidP="00E57393">
            <w:pPr>
              <w:spacing w:after="0" w:line="240" w:lineRule="auto"/>
              <w:jc w:val="both"/>
              <w:rPr>
                <w:rFonts w:ascii="Arial Narrow" w:eastAsia="Times New Roman" w:hAnsi="Arial Narrow" w:cs="Arial"/>
                <w:lang w:val="ro-RO"/>
              </w:rPr>
            </w:pPr>
          </w:p>
          <w:p w14:paraId="67E36646" w14:textId="77777777" w:rsidR="00512E55" w:rsidRPr="00610A67" w:rsidRDefault="00512E55" w:rsidP="00E57393">
            <w:pPr>
              <w:spacing w:after="0" w:line="240" w:lineRule="auto"/>
              <w:jc w:val="both"/>
              <w:rPr>
                <w:rFonts w:ascii="Arial Narrow" w:eastAsia="Times New Roman" w:hAnsi="Arial Narrow" w:cs="Arial"/>
                <w:lang w:val="ro-RO"/>
              </w:rPr>
            </w:pPr>
          </w:p>
          <w:p w14:paraId="7A2EF8E3" w14:textId="77777777" w:rsidR="00512E55" w:rsidRPr="00610A67" w:rsidRDefault="00512E55" w:rsidP="00E57393">
            <w:pPr>
              <w:spacing w:after="0" w:line="240" w:lineRule="auto"/>
              <w:jc w:val="both"/>
              <w:rPr>
                <w:rFonts w:ascii="Arial Narrow" w:eastAsia="Times New Roman" w:hAnsi="Arial Narrow" w:cs="Arial"/>
                <w:lang w:val="ro-RO"/>
              </w:rPr>
            </w:pPr>
          </w:p>
          <w:p w14:paraId="1816B187" w14:textId="77777777" w:rsidR="00512E55" w:rsidRPr="00610A67" w:rsidRDefault="00512E55" w:rsidP="00E57393">
            <w:pPr>
              <w:spacing w:after="0" w:line="240" w:lineRule="auto"/>
              <w:jc w:val="both"/>
              <w:rPr>
                <w:rFonts w:ascii="Arial Narrow" w:eastAsia="Times New Roman" w:hAnsi="Arial Narrow" w:cs="Arial"/>
                <w:lang w:val="ro-RO"/>
              </w:rPr>
            </w:pPr>
          </w:p>
          <w:p w14:paraId="15C90DE2" w14:textId="77777777" w:rsidR="00512E55" w:rsidRPr="00610A67" w:rsidRDefault="00512E55" w:rsidP="00E57393">
            <w:pPr>
              <w:spacing w:after="0" w:line="240" w:lineRule="auto"/>
              <w:jc w:val="both"/>
              <w:rPr>
                <w:rFonts w:ascii="Arial Narrow" w:eastAsia="Times New Roman" w:hAnsi="Arial Narrow" w:cs="Arial"/>
                <w:lang w:val="ro-RO"/>
              </w:rPr>
            </w:pPr>
          </w:p>
          <w:p w14:paraId="23D6811C" w14:textId="77777777" w:rsidR="00512E55" w:rsidRPr="00610A67" w:rsidRDefault="00512E55" w:rsidP="00E57393">
            <w:pPr>
              <w:spacing w:after="0" w:line="240" w:lineRule="auto"/>
              <w:jc w:val="both"/>
              <w:rPr>
                <w:rFonts w:ascii="Arial Narrow" w:eastAsia="Times New Roman" w:hAnsi="Arial Narrow" w:cs="Arial"/>
                <w:lang w:val="ro-RO"/>
              </w:rPr>
            </w:pPr>
          </w:p>
          <w:p w14:paraId="32B2A32F" w14:textId="77777777" w:rsidR="00512E55" w:rsidRPr="00610A67" w:rsidRDefault="00512E55" w:rsidP="00E57393">
            <w:pPr>
              <w:spacing w:after="0" w:line="240" w:lineRule="auto"/>
              <w:jc w:val="both"/>
              <w:rPr>
                <w:rFonts w:ascii="Arial Narrow" w:eastAsia="Times New Roman" w:hAnsi="Arial Narrow" w:cs="Arial"/>
                <w:lang w:val="ro-RO"/>
              </w:rPr>
            </w:pPr>
          </w:p>
          <w:p w14:paraId="310EC65F" w14:textId="77777777" w:rsidR="00512E55" w:rsidRPr="00610A67" w:rsidRDefault="00512E55" w:rsidP="00E57393">
            <w:pPr>
              <w:spacing w:after="0" w:line="240" w:lineRule="auto"/>
              <w:jc w:val="both"/>
              <w:rPr>
                <w:rFonts w:ascii="Arial Narrow" w:eastAsia="Times New Roman" w:hAnsi="Arial Narrow" w:cs="Arial"/>
                <w:lang w:val="ro-RO"/>
              </w:rPr>
            </w:pPr>
          </w:p>
          <w:p w14:paraId="20FF76BB" w14:textId="77777777" w:rsidR="00512E55" w:rsidRPr="00610A67" w:rsidRDefault="00512E55" w:rsidP="00E57393">
            <w:pPr>
              <w:spacing w:after="0" w:line="240" w:lineRule="auto"/>
              <w:jc w:val="both"/>
              <w:rPr>
                <w:rFonts w:ascii="Arial Narrow" w:eastAsia="Times New Roman" w:hAnsi="Arial Narrow" w:cs="Arial"/>
                <w:lang w:val="ro-RO"/>
              </w:rPr>
            </w:pPr>
          </w:p>
          <w:p w14:paraId="12E6D39C" w14:textId="77777777" w:rsidR="00512E55" w:rsidRPr="00610A67" w:rsidRDefault="00512E55" w:rsidP="00E57393">
            <w:pPr>
              <w:spacing w:after="0" w:line="240" w:lineRule="auto"/>
              <w:jc w:val="both"/>
              <w:rPr>
                <w:rFonts w:ascii="Arial Narrow" w:eastAsia="Times New Roman" w:hAnsi="Arial Narrow" w:cs="Arial"/>
                <w:lang w:val="ro-RO"/>
              </w:rPr>
            </w:pPr>
          </w:p>
          <w:p w14:paraId="024A99E9" w14:textId="77777777" w:rsidR="00512E55" w:rsidRPr="00610A67" w:rsidRDefault="00512E55" w:rsidP="00E57393">
            <w:pPr>
              <w:spacing w:after="0" w:line="240" w:lineRule="auto"/>
              <w:jc w:val="both"/>
              <w:rPr>
                <w:rFonts w:ascii="Arial Narrow" w:eastAsia="Times New Roman" w:hAnsi="Arial Narrow" w:cs="Arial"/>
                <w:lang w:val="ro-RO"/>
              </w:rPr>
            </w:pPr>
          </w:p>
          <w:p w14:paraId="10EC19E0" w14:textId="77777777" w:rsidR="00512E55" w:rsidRPr="00610A67" w:rsidRDefault="00512E55" w:rsidP="00E57393">
            <w:pPr>
              <w:spacing w:after="0" w:line="240" w:lineRule="auto"/>
              <w:jc w:val="both"/>
              <w:rPr>
                <w:rFonts w:ascii="Arial Narrow" w:eastAsia="Times New Roman" w:hAnsi="Arial Narrow" w:cs="Arial"/>
                <w:lang w:val="ro-RO"/>
              </w:rPr>
            </w:pPr>
          </w:p>
          <w:p w14:paraId="16B511B8" w14:textId="77777777" w:rsidR="00512E55" w:rsidRPr="00610A67" w:rsidRDefault="00512E55" w:rsidP="00E57393">
            <w:pPr>
              <w:spacing w:after="0" w:line="240" w:lineRule="auto"/>
              <w:jc w:val="both"/>
              <w:rPr>
                <w:rFonts w:ascii="Arial Narrow" w:eastAsia="Times New Roman" w:hAnsi="Arial Narrow" w:cs="Arial"/>
                <w:lang w:val="ro-RO"/>
              </w:rPr>
            </w:pPr>
          </w:p>
          <w:p w14:paraId="2825B0CD" w14:textId="77777777" w:rsidR="00512E55" w:rsidRPr="00610A67" w:rsidRDefault="00512E55" w:rsidP="00E57393">
            <w:pPr>
              <w:spacing w:after="0" w:line="240" w:lineRule="auto"/>
              <w:jc w:val="both"/>
              <w:rPr>
                <w:rFonts w:ascii="Arial Narrow" w:eastAsia="Times New Roman" w:hAnsi="Arial Narrow" w:cs="Arial"/>
                <w:lang w:val="ro-RO"/>
              </w:rPr>
            </w:pPr>
          </w:p>
          <w:p w14:paraId="189EDA11" w14:textId="77777777" w:rsidR="00512E55" w:rsidRPr="00610A67" w:rsidRDefault="00512E55" w:rsidP="00E57393">
            <w:pPr>
              <w:spacing w:after="0" w:line="240" w:lineRule="auto"/>
              <w:jc w:val="both"/>
              <w:rPr>
                <w:rFonts w:ascii="Arial Narrow" w:eastAsia="Times New Roman" w:hAnsi="Arial Narrow" w:cs="Arial"/>
                <w:lang w:val="ro-RO"/>
              </w:rPr>
            </w:pPr>
          </w:p>
          <w:p w14:paraId="76E84BFD" w14:textId="77777777" w:rsidR="00512E55" w:rsidRPr="00610A67" w:rsidRDefault="00512E55" w:rsidP="00E57393">
            <w:pPr>
              <w:spacing w:after="0" w:line="240" w:lineRule="auto"/>
              <w:jc w:val="both"/>
              <w:rPr>
                <w:rFonts w:ascii="Arial Narrow" w:eastAsia="Times New Roman" w:hAnsi="Arial Narrow" w:cs="Arial"/>
                <w:lang w:val="ro-RO"/>
              </w:rPr>
            </w:pPr>
          </w:p>
          <w:p w14:paraId="06DB4F5D" w14:textId="21208057" w:rsidR="00512E55" w:rsidRPr="00610A67" w:rsidRDefault="00512E55" w:rsidP="00E57393">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2BB98FBD"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lastRenderedPageBreak/>
              <w:t xml:space="preserve">4) </w:t>
            </w:r>
            <w:proofErr w:type="spellStart"/>
            <w:r w:rsidRPr="00C06611">
              <w:rPr>
                <w:rFonts w:ascii="Arial Narrow" w:hAnsi="Arial Narrow" w:cs="Arial Narrow"/>
                <w:iCs/>
                <w:sz w:val="24"/>
                <w:szCs w:val="24"/>
              </w:rPr>
              <w:t>Informaţii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privind</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numărul</w:t>
            </w:r>
            <w:proofErr w:type="spellEnd"/>
            <w:r w:rsidRPr="00C06611">
              <w:rPr>
                <w:rFonts w:ascii="Arial Narrow" w:hAnsi="Arial Narrow" w:cs="Arial Narrow"/>
                <w:iCs/>
                <w:sz w:val="24"/>
                <w:szCs w:val="24"/>
              </w:rPr>
              <w:t xml:space="preserve"> de personal </w:t>
            </w:r>
            <w:proofErr w:type="spellStart"/>
            <w:r w:rsidRPr="00C06611">
              <w:rPr>
                <w:rFonts w:ascii="Arial Narrow" w:hAnsi="Arial Narrow" w:cs="Arial Narrow"/>
                <w:iCs/>
                <w:sz w:val="24"/>
                <w:szCs w:val="24"/>
              </w:rPr>
              <w:t>necesar</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pentru</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efectuarea</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curăţeniei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şi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programul</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lucru</w:t>
            </w:r>
            <w:proofErr w:type="spellEnd"/>
            <w:r w:rsidRPr="00C06611">
              <w:rPr>
                <w:rFonts w:ascii="Arial Narrow" w:hAnsi="Arial Narrow" w:cs="Arial Narrow"/>
                <w:iCs/>
                <w:sz w:val="24"/>
                <w:szCs w:val="24"/>
              </w:rPr>
              <w:t xml:space="preserve">: </w:t>
            </w:r>
          </w:p>
          <w:p w14:paraId="08CC0820"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a) </w:t>
            </w:r>
            <w:proofErr w:type="spellStart"/>
            <w:r w:rsidRPr="00C06611">
              <w:rPr>
                <w:rFonts w:ascii="Arial Narrow" w:hAnsi="Arial Narrow" w:cs="Arial Narrow"/>
                <w:iCs/>
                <w:sz w:val="24"/>
                <w:szCs w:val="24"/>
              </w:rPr>
              <w:t>numărul</w:t>
            </w:r>
            <w:proofErr w:type="spellEnd"/>
            <w:r w:rsidRPr="00C06611">
              <w:rPr>
                <w:rFonts w:ascii="Arial Narrow" w:hAnsi="Arial Narrow" w:cs="Arial Narrow"/>
                <w:iCs/>
                <w:sz w:val="24"/>
                <w:szCs w:val="24"/>
              </w:rPr>
              <w:t xml:space="preserve"> de personal </w:t>
            </w:r>
            <w:proofErr w:type="spellStart"/>
            <w:r w:rsidRPr="00C06611">
              <w:rPr>
                <w:rFonts w:ascii="Arial Narrow" w:hAnsi="Arial Narrow" w:cs="Arial Narrow"/>
                <w:iCs/>
                <w:sz w:val="24"/>
                <w:szCs w:val="24"/>
              </w:rPr>
              <w:t>necesar</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pentru</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efectuarea</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curăţeniei</w:t>
            </w:r>
            <w:proofErr w:type="spellEnd"/>
            <w:r w:rsidRPr="00C06611">
              <w:rPr>
                <w:rFonts w:ascii="Arial Narrow" w:hAnsi="Arial Narrow" w:cs="Arial Narrow"/>
                <w:iCs/>
                <w:sz w:val="24"/>
                <w:szCs w:val="24"/>
              </w:rPr>
              <w:t xml:space="preserve">: 5 </w:t>
            </w:r>
            <w:proofErr w:type="spellStart"/>
            <w:r w:rsidRPr="00C06611">
              <w:rPr>
                <w:rFonts w:ascii="Arial Narrow" w:hAnsi="Arial Narrow" w:cs="Arial Narrow"/>
                <w:iCs/>
                <w:sz w:val="24"/>
                <w:szCs w:val="24"/>
              </w:rPr>
              <w:t>persoane</w:t>
            </w:r>
            <w:proofErr w:type="spellEnd"/>
            <w:r w:rsidRPr="00C06611">
              <w:rPr>
                <w:rFonts w:ascii="Arial Narrow" w:hAnsi="Arial Narrow" w:cs="Arial Narrow"/>
                <w:iCs/>
                <w:sz w:val="24"/>
                <w:szCs w:val="24"/>
              </w:rPr>
              <w:t>;</w:t>
            </w:r>
          </w:p>
          <w:p w14:paraId="16606B86"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b) </w:t>
            </w:r>
            <w:proofErr w:type="spellStart"/>
            <w:r w:rsidRPr="00C06611">
              <w:rPr>
                <w:rFonts w:ascii="Arial Narrow" w:hAnsi="Arial Narrow" w:cs="Arial Narrow"/>
                <w:iCs/>
                <w:sz w:val="24"/>
                <w:szCs w:val="24"/>
              </w:rPr>
              <w:t>programul</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lucru</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în</w:t>
            </w:r>
            <w:proofErr w:type="spellEnd"/>
            <w:r w:rsidRPr="00C06611">
              <w:rPr>
                <w:rFonts w:ascii="Arial Narrow" w:hAnsi="Arial Narrow" w:cs="Arial Narrow"/>
                <w:iCs/>
                <w:sz w:val="24"/>
                <w:szCs w:val="24"/>
              </w:rPr>
              <w:t xml:space="preserve"> care </w:t>
            </w:r>
            <w:proofErr w:type="spellStart"/>
            <w:r w:rsidRPr="00C06611">
              <w:rPr>
                <w:rFonts w:ascii="Arial Narrow" w:hAnsi="Arial Narrow" w:cs="Arial Narrow"/>
                <w:iCs/>
                <w:sz w:val="24"/>
                <w:szCs w:val="24"/>
              </w:rPr>
              <w:t>urmează</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să-şi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desfăşoare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activitatea</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personalul</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societăţii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prestatoare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în</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zilele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lucrătoare</w:t>
            </w:r>
            <w:proofErr w:type="spellEnd"/>
            <w:r w:rsidRPr="00C06611">
              <w:rPr>
                <w:rFonts w:ascii="Arial Narrow" w:hAnsi="Arial Narrow" w:cs="Arial Narrow"/>
                <w:iCs/>
                <w:sz w:val="24"/>
                <w:szCs w:val="24"/>
              </w:rPr>
              <w:t>, (</w:t>
            </w:r>
            <w:proofErr w:type="spellStart"/>
            <w:r w:rsidRPr="00C06611">
              <w:rPr>
                <w:rFonts w:ascii="Arial Narrow" w:hAnsi="Arial Narrow" w:cs="Arial Narrow"/>
                <w:iCs/>
                <w:sz w:val="24"/>
                <w:szCs w:val="24"/>
              </w:rPr>
              <w:t>echivalentul</w:t>
            </w:r>
            <w:proofErr w:type="spellEnd"/>
            <w:r w:rsidRPr="00C06611">
              <w:rPr>
                <w:rFonts w:ascii="Arial Narrow" w:hAnsi="Arial Narrow" w:cs="Arial Narrow"/>
                <w:iCs/>
                <w:sz w:val="24"/>
                <w:szCs w:val="24"/>
              </w:rPr>
              <w:t xml:space="preserve"> a 40 ore/</w:t>
            </w:r>
            <w:proofErr w:type="spellStart"/>
            <w:r w:rsidRPr="00C06611">
              <w:rPr>
                <w:rFonts w:ascii="Arial Narrow" w:hAnsi="Arial Narrow" w:cs="Arial Narrow"/>
                <w:iCs/>
                <w:sz w:val="24"/>
                <w:szCs w:val="24"/>
              </w:rPr>
              <w:t>săptămână</w:t>
            </w:r>
            <w:proofErr w:type="spellEnd"/>
            <w:r w:rsidRPr="00C06611">
              <w:rPr>
                <w:rFonts w:ascii="Arial Narrow" w:hAnsi="Arial Narrow" w:cs="Arial Narrow"/>
                <w:iCs/>
                <w:sz w:val="24"/>
                <w:szCs w:val="24"/>
              </w:rPr>
              <w:t xml:space="preserve">). </w:t>
            </w:r>
          </w:p>
          <w:p w14:paraId="0C09BA7E"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- 2 </w:t>
            </w:r>
            <w:proofErr w:type="spellStart"/>
            <w:r w:rsidRPr="00C06611">
              <w:rPr>
                <w:rFonts w:ascii="Arial Narrow" w:hAnsi="Arial Narrow" w:cs="Arial Narrow"/>
                <w:iCs/>
                <w:sz w:val="24"/>
                <w:szCs w:val="24"/>
              </w:rPr>
              <w:t>salariați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în</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intervalul</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orar</w:t>
            </w:r>
            <w:proofErr w:type="spellEnd"/>
            <w:r w:rsidRPr="00C06611">
              <w:rPr>
                <w:rFonts w:ascii="Arial Narrow" w:hAnsi="Arial Narrow" w:cs="Arial Narrow"/>
                <w:iCs/>
                <w:sz w:val="24"/>
                <w:szCs w:val="24"/>
              </w:rPr>
              <w:t xml:space="preserve"> 6.00 – 14.00 </w:t>
            </w:r>
            <w:proofErr w:type="spellStart"/>
            <w:r w:rsidRPr="00C06611">
              <w:rPr>
                <w:rFonts w:ascii="Arial Narrow" w:hAnsi="Arial Narrow" w:cs="Arial Narrow"/>
                <w:iCs/>
                <w:sz w:val="24"/>
                <w:szCs w:val="24"/>
              </w:rPr>
              <w:t>în</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zilele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lucrătoare</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luni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până</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vineri</w:t>
            </w:r>
            <w:proofErr w:type="spellEnd"/>
            <w:r w:rsidRPr="00C06611">
              <w:rPr>
                <w:rFonts w:ascii="Arial Narrow" w:hAnsi="Arial Narrow" w:cs="Arial Narrow"/>
                <w:iCs/>
                <w:sz w:val="24"/>
                <w:szCs w:val="24"/>
              </w:rPr>
              <w:t xml:space="preserve">, </w:t>
            </w:r>
          </w:p>
          <w:p w14:paraId="6C4419D6"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- 3 </w:t>
            </w:r>
            <w:proofErr w:type="spellStart"/>
            <w:r w:rsidRPr="00C06611">
              <w:rPr>
                <w:rFonts w:ascii="Arial Narrow" w:hAnsi="Arial Narrow" w:cs="Arial Narrow"/>
                <w:iCs/>
                <w:sz w:val="24"/>
                <w:szCs w:val="24"/>
              </w:rPr>
              <w:t>salariaţi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vor</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presta</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serviciul</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curăţenie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în</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zilele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lucrătoare</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luni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până</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vineri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în</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intervalul</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orar</w:t>
            </w:r>
            <w:proofErr w:type="spellEnd"/>
            <w:r w:rsidRPr="00C06611">
              <w:rPr>
                <w:rFonts w:ascii="Arial Narrow" w:hAnsi="Arial Narrow" w:cs="Arial Narrow"/>
                <w:iCs/>
                <w:sz w:val="24"/>
                <w:szCs w:val="24"/>
              </w:rPr>
              <w:t xml:space="preserve"> 12:00-20:00. </w:t>
            </w:r>
            <w:proofErr w:type="spellStart"/>
            <w:r w:rsidRPr="00C06611">
              <w:rPr>
                <w:rFonts w:ascii="Arial Narrow" w:hAnsi="Arial Narrow" w:cs="Arial Narrow"/>
                <w:iCs/>
                <w:sz w:val="24"/>
                <w:szCs w:val="24"/>
              </w:rPr>
              <w:t>În</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timpul</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derulării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acordului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cadru</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intervalul</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orar</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zilnic</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lucru</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poate</w:t>
            </w:r>
            <w:proofErr w:type="spellEnd"/>
            <w:r w:rsidRPr="00C06611">
              <w:rPr>
                <w:rFonts w:ascii="Arial Narrow" w:hAnsi="Arial Narrow" w:cs="Arial Narrow"/>
                <w:iCs/>
                <w:sz w:val="24"/>
                <w:szCs w:val="24"/>
              </w:rPr>
              <w:t xml:space="preserve"> fi </w:t>
            </w:r>
            <w:proofErr w:type="spellStart"/>
            <w:r w:rsidRPr="00C06611">
              <w:rPr>
                <w:rFonts w:ascii="Arial Narrow" w:hAnsi="Arial Narrow" w:cs="Arial Narrow"/>
                <w:iCs/>
                <w:sz w:val="24"/>
                <w:szCs w:val="24"/>
              </w:rPr>
              <w:t>modificat</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comun</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acord</w:t>
            </w:r>
            <w:proofErr w:type="spellEnd"/>
            <w:r w:rsidRPr="00C06611">
              <w:rPr>
                <w:rFonts w:ascii="Arial Narrow" w:hAnsi="Arial Narrow" w:cs="Arial Narrow"/>
                <w:iCs/>
                <w:sz w:val="24"/>
                <w:szCs w:val="24"/>
              </w:rPr>
              <w:t xml:space="preserve">, cu </w:t>
            </w:r>
            <w:proofErr w:type="spellStart"/>
            <w:r w:rsidRPr="00C06611">
              <w:rPr>
                <w:rFonts w:ascii="Arial Narrow" w:hAnsi="Arial Narrow" w:cs="Arial Narrow"/>
                <w:iCs/>
                <w:sz w:val="24"/>
                <w:szCs w:val="24"/>
              </w:rPr>
              <w:t>respectarea</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numărului</w:t>
            </w:r>
            <w:proofErr w:type="spellEnd"/>
            <w:r w:rsidRPr="00C06611">
              <w:rPr>
                <w:rFonts w:ascii="Arial Narrow" w:hAnsi="Arial Narrow" w:cs="Arial Narrow"/>
                <w:iCs/>
                <w:sz w:val="24"/>
                <w:szCs w:val="24"/>
              </w:rPr>
              <w:t xml:space="preserve"> de ore </w:t>
            </w:r>
            <w:proofErr w:type="spellStart"/>
            <w:r w:rsidRPr="00C06611">
              <w:rPr>
                <w:rFonts w:ascii="Arial Narrow" w:hAnsi="Arial Narrow" w:cs="Arial Narrow"/>
                <w:iCs/>
                <w:sz w:val="24"/>
                <w:szCs w:val="24"/>
              </w:rPr>
              <w:t>ce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trebuie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prestate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saptămânal</w:t>
            </w:r>
            <w:proofErr w:type="spellEnd"/>
            <w:r w:rsidRPr="00C06611">
              <w:rPr>
                <w:rFonts w:ascii="Arial Narrow" w:hAnsi="Arial Narrow" w:cs="Arial Narrow"/>
                <w:iCs/>
                <w:sz w:val="24"/>
                <w:szCs w:val="24"/>
              </w:rPr>
              <w:t>.</w:t>
            </w:r>
          </w:p>
          <w:p w14:paraId="0BA00B13"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p>
          <w:p w14:paraId="15D593C6"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5) </w:t>
            </w:r>
            <w:proofErr w:type="spellStart"/>
            <w:r w:rsidRPr="00C06611">
              <w:rPr>
                <w:rFonts w:ascii="Arial Narrow" w:hAnsi="Arial Narrow" w:cs="Arial Narrow"/>
                <w:iCs/>
                <w:sz w:val="24"/>
                <w:szCs w:val="24"/>
              </w:rPr>
              <w:t>Cantităţile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minime</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consumabile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necesare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în</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grupurile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sanitare</w:t>
            </w:r>
            <w:proofErr w:type="spellEnd"/>
            <w:r w:rsidRPr="00C06611">
              <w:rPr>
                <w:rFonts w:ascii="Arial Narrow" w:hAnsi="Arial Narrow" w:cs="Arial Narrow"/>
                <w:iCs/>
                <w:sz w:val="24"/>
                <w:szCs w:val="24"/>
              </w:rPr>
              <w:t>/</w:t>
            </w:r>
            <w:proofErr w:type="spellStart"/>
            <w:proofErr w:type="gramStart"/>
            <w:r w:rsidRPr="00C06611">
              <w:rPr>
                <w:rFonts w:ascii="Arial Narrow" w:hAnsi="Arial Narrow" w:cs="Arial Narrow"/>
                <w:iCs/>
                <w:sz w:val="24"/>
                <w:szCs w:val="24"/>
              </w:rPr>
              <w:t>lună</w:t>
            </w:r>
            <w:proofErr w:type="spellEnd"/>
            <w:r w:rsidRPr="00C06611">
              <w:rPr>
                <w:rFonts w:ascii="Arial Narrow" w:hAnsi="Arial Narrow" w:cs="Arial Narrow"/>
                <w:iCs/>
                <w:sz w:val="24"/>
                <w:szCs w:val="24"/>
              </w:rPr>
              <w:t xml:space="preserve"> :</w:t>
            </w:r>
            <w:proofErr w:type="gramEnd"/>
          </w:p>
          <w:p w14:paraId="3D92CB6D"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hârtie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igienică</w:t>
            </w:r>
            <w:proofErr w:type="spellEnd"/>
            <w:r w:rsidRPr="00C06611">
              <w:rPr>
                <w:rFonts w:ascii="Arial Narrow" w:hAnsi="Arial Narrow" w:cs="Arial Narrow"/>
                <w:iCs/>
                <w:sz w:val="24"/>
                <w:szCs w:val="24"/>
              </w:rPr>
              <w:t xml:space="preserve"> - 1500 role.</w:t>
            </w:r>
          </w:p>
          <w:p w14:paraId="4392ECCA"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hârtie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prosop</w:t>
            </w:r>
            <w:proofErr w:type="spellEnd"/>
            <w:r w:rsidRPr="00C06611">
              <w:rPr>
                <w:rFonts w:ascii="Arial Narrow" w:hAnsi="Arial Narrow" w:cs="Arial Narrow"/>
                <w:iCs/>
                <w:sz w:val="24"/>
                <w:szCs w:val="24"/>
              </w:rPr>
              <w:t xml:space="preserve"> tip </w:t>
            </w:r>
            <w:proofErr w:type="gramStart"/>
            <w:r w:rsidRPr="00C06611">
              <w:rPr>
                <w:rFonts w:ascii="Arial Narrow" w:hAnsi="Arial Narrow" w:cs="Arial Narrow"/>
                <w:iCs/>
                <w:sz w:val="24"/>
                <w:szCs w:val="24"/>
              </w:rPr>
              <w:t>ZZ  -</w:t>
            </w:r>
            <w:proofErr w:type="gramEnd"/>
            <w:r w:rsidRPr="00C06611">
              <w:rPr>
                <w:rFonts w:ascii="Arial Narrow" w:hAnsi="Arial Narrow" w:cs="Arial Narrow"/>
                <w:iCs/>
                <w:sz w:val="24"/>
                <w:szCs w:val="24"/>
              </w:rPr>
              <w:t xml:space="preserve"> 160 </w:t>
            </w:r>
            <w:proofErr w:type="spellStart"/>
            <w:r w:rsidRPr="00C06611">
              <w:rPr>
                <w:rFonts w:ascii="Arial Narrow" w:hAnsi="Arial Narrow" w:cs="Arial Narrow"/>
                <w:iCs/>
                <w:sz w:val="24"/>
                <w:szCs w:val="24"/>
              </w:rPr>
              <w:t>pachete</w:t>
            </w:r>
            <w:proofErr w:type="spellEnd"/>
            <w:r w:rsidRPr="00C06611">
              <w:rPr>
                <w:rFonts w:ascii="Arial Narrow" w:hAnsi="Arial Narrow" w:cs="Arial Narrow"/>
                <w:iCs/>
                <w:sz w:val="24"/>
                <w:szCs w:val="24"/>
              </w:rPr>
              <w:t xml:space="preserve"> a 250 </w:t>
            </w:r>
            <w:proofErr w:type="spellStart"/>
            <w:r w:rsidRPr="00C06611">
              <w:rPr>
                <w:rFonts w:ascii="Arial Narrow" w:hAnsi="Arial Narrow" w:cs="Arial Narrow"/>
                <w:iCs/>
                <w:sz w:val="24"/>
                <w:szCs w:val="24"/>
              </w:rPr>
              <w:t>buc</w:t>
            </w:r>
            <w:proofErr w:type="spellEnd"/>
          </w:p>
          <w:p w14:paraId="7692D334"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săpun</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lichid</w:t>
            </w:r>
            <w:proofErr w:type="spellEnd"/>
            <w:r w:rsidRPr="00C06611">
              <w:rPr>
                <w:rFonts w:ascii="Arial Narrow" w:hAnsi="Arial Narrow" w:cs="Arial Narrow"/>
                <w:iCs/>
                <w:sz w:val="24"/>
                <w:szCs w:val="24"/>
              </w:rPr>
              <w:t xml:space="preserve"> - 80 l</w:t>
            </w:r>
          </w:p>
          <w:p w14:paraId="79BD5937"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p>
          <w:p w14:paraId="70147F66"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6) </w:t>
            </w:r>
            <w:proofErr w:type="spellStart"/>
            <w:r w:rsidRPr="00C06611">
              <w:rPr>
                <w:rFonts w:ascii="Arial Narrow" w:hAnsi="Arial Narrow" w:cs="Arial Narrow"/>
                <w:iCs/>
                <w:sz w:val="24"/>
                <w:szCs w:val="24"/>
              </w:rPr>
              <w:t>Materiale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dezinfecție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lună</w:t>
            </w:r>
            <w:proofErr w:type="spellEnd"/>
            <w:r w:rsidRPr="00C06611">
              <w:rPr>
                <w:rFonts w:ascii="Arial Narrow" w:hAnsi="Arial Narrow" w:cs="Arial Narrow"/>
                <w:iCs/>
                <w:sz w:val="24"/>
                <w:szCs w:val="24"/>
              </w:rPr>
              <w:t>:</w:t>
            </w:r>
          </w:p>
          <w:p w14:paraId="5D6865F6"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soluție</w:t>
            </w:r>
            <w:proofErr w:type="spellEnd"/>
            <w:r w:rsidRPr="00C06611">
              <w:rPr>
                <w:rFonts w:ascii="Arial Narrow" w:hAnsi="Arial Narrow" w:cs="Arial Narrow"/>
                <w:iCs/>
                <w:sz w:val="24"/>
                <w:szCs w:val="24"/>
              </w:rPr>
              <w:t xml:space="preserve"> </w:t>
            </w:r>
            <w:proofErr w:type="spellStart"/>
            <w:proofErr w:type="gramStart"/>
            <w:r w:rsidRPr="00C06611">
              <w:rPr>
                <w:rFonts w:ascii="Arial Narrow" w:hAnsi="Arial Narrow" w:cs="Arial Narrow"/>
                <w:iCs/>
                <w:sz w:val="24"/>
                <w:szCs w:val="24"/>
              </w:rPr>
              <w:t>dezinfectantă</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grup</w:t>
            </w:r>
            <w:proofErr w:type="spellEnd"/>
            <w:proofErr w:type="gram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sanitar</w:t>
            </w:r>
            <w:proofErr w:type="spellEnd"/>
            <w:r w:rsidRPr="00C06611">
              <w:rPr>
                <w:rFonts w:ascii="Arial Narrow" w:hAnsi="Arial Narrow" w:cs="Arial Narrow"/>
                <w:iCs/>
                <w:sz w:val="24"/>
                <w:szCs w:val="24"/>
              </w:rPr>
              <w:t>– 80 l</w:t>
            </w:r>
          </w:p>
          <w:p w14:paraId="091C7C97"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p>
          <w:p w14:paraId="24E467C0"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7) </w:t>
            </w:r>
            <w:proofErr w:type="spellStart"/>
            <w:r w:rsidRPr="00C06611">
              <w:rPr>
                <w:rFonts w:ascii="Arial Narrow" w:hAnsi="Arial Narrow" w:cs="Arial Narrow"/>
                <w:iCs/>
                <w:sz w:val="24"/>
                <w:szCs w:val="24"/>
              </w:rPr>
              <w:t>Cantităţile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minime</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soluții</w:t>
            </w:r>
            <w:proofErr w:type="spellEnd"/>
            <w:r w:rsidRPr="00C06611">
              <w:rPr>
                <w:rFonts w:ascii="Arial Narrow" w:hAnsi="Arial Narrow" w:cs="Arial Narrow"/>
                <w:iCs/>
                <w:sz w:val="24"/>
                <w:szCs w:val="24"/>
              </w:rPr>
              <w:t>/</w:t>
            </w:r>
            <w:proofErr w:type="spellStart"/>
            <w:r w:rsidRPr="00C06611">
              <w:rPr>
                <w:rFonts w:ascii="Arial Narrow" w:hAnsi="Arial Narrow" w:cs="Arial Narrow"/>
                <w:iCs/>
                <w:sz w:val="24"/>
                <w:szCs w:val="24"/>
              </w:rPr>
              <w:t>lună</w:t>
            </w:r>
            <w:proofErr w:type="spellEnd"/>
            <w:r w:rsidRPr="00C06611">
              <w:rPr>
                <w:rFonts w:ascii="Arial Narrow" w:hAnsi="Arial Narrow" w:cs="Arial Narrow"/>
                <w:iCs/>
                <w:sz w:val="24"/>
                <w:szCs w:val="24"/>
              </w:rPr>
              <w:t>:</w:t>
            </w:r>
          </w:p>
          <w:p w14:paraId="696D01BF"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Soluție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concentrată</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curățat</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universală</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pentru</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pardoseli</w:t>
            </w:r>
            <w:proofErr w:type="spellEnd"/>
            <w:r w:rsidRPr="00C06611">
              <w:rPr>
                <w:rFonts w:ascii="Arial Narrow" w:hAnsi="Arial Narrow" w:cs="Arial Narrow"/>
                <w:iCs/>
                <w:sz w:val="24"/>
                <w:szCs w:val="24"/>
              </w:rPr>
              <w:t xml:space="preserve"> – 50 l</w:t>
            </w:r>
          </w:p>
          <w:p w14:paraId="15E8E3CA"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Soluție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concentrată</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universală</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curățat</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geamuri</w:t>
            </w:r>
            <w:proofErr w:type="spellEnd"/>
            <w:r w:rsidRPr="00C06611">
              <w:rPr>
                <w:rFonts w:ascii="Arial Narrow" w:hAnsi="Arial Narrow" w:cs="Arial Narrow"/>
                <w:iCs/>
                <w:sz w:val="24"/>
                <w:szCs w:val="24"/>
              </w:rPr>
              <w:t>/</w:t>
            </w:r>
            <w:proofErr w:type="spellStart"/>
            <w:r w:rsidRPr="00C06611">
              <w:rPr>
                <w:rFonts w:ascii="Arial Narrow" w:hAnsi="Arial Narrow" w:cs="Arial Narrow"/>
                <w:iCs/>
                <w:sz w:val="24"/>
                <w:szCs w:val="24"/>
              </w:rPr>
              <w:t>furnituri</w:t>
            </w:r>
            <w:proofErr w:type="spellEnd"/>
            <w:r w:rsidRPr="00C06611">
              <w:rPr>
                <w:rFonts w:ascii="Arial Narrow" w:hAnsi="Arial Narrow" w:cs="Arial Narrow"/>
                <w:iCs/>
                <w:sz w:val="24"/>
                <w:szCs w:val="24"/>
              </w:rPr>
              <w:t>/</w:t>
            </w:r>
            <w:proofErr w:type="spellStart"/>
            <w:r w:rsidRPr="00C06611">
              <w:rPr>
                <w:rFonts w:ascii="Arial Narrow" w:hAnsi="Arial Narrow" w:cs="Arial Narrow"/>
                <w:iCs/>
                <w:sz w:val="24"/>
                <w:szCs w:val="24"/>
              </w:rPr>
              <w:t>multisuprafețe</w:t>
            </w:r>
            <w:proofErr w:type="spellEnd"/>
            <w:r w:rsidRPr="00C06611">
              <w:rPr>
                <w:rFonts w:ascii="Arial Narrow" w:hAnsi="Arial Narrow" w:cs="Arial Narrow"/>
                <w:iCs/>
                <w:sz w:val="24"/>
                <w:szCs w:val="24"/>
              </w:rPr>
              <w:t xml:space="preserve"> </w:t>
            </w:r>
            <w:proofErr w:type="gramStart"/>
            <w:r w:rsidRPr="00C06611">
              <w:rPr>
                <w:rFonts w:ascii="Arial Narrow" w:hAnsi="Arial Narrow" w:cs="Arial Narrow"/>
                <w:iCs/>
                <w:sz w:val="24"/>
                <w:szCs w:val="24"/>
              </w:rPr>
              <w:t>–  10</w:t>
            </w:r>
            <w:proofErr w:type="gramEnd"/>
            <w:r w:rsidRPr="00C06611">
              <w:rPr>
                <w:rFonts w:ascii="Arial Narrow" w:hAnsi="Arial Narrow" w:cs="Arial Narrow"/>
                <w:iCs/>
                <w:sz w:val="24"/>
                <w:szCs w:val="24"/>
              </w:rPr>
              <w:t xml:space="preserve"> l</w:t>
            </w:r>
          </w:p>
          <w:p w14:paraId="22778956"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Soluție</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curățat</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anticalcar</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multisuprafețe</w:t>
            </w:r>
            <w:proofErr w:type="spellEnd"/>
            <w:r w:rsidRPr="00C06611">
              <w:rPr>
                <w:rFonts w:ascii="Arial Narrow" w:hAnsi="Arial Narrow" w:cs="Arial Narrow"/>
                <w:iCs/>
                <w:sz w:val="24"/>
                <w:szCs w:val="24"/>
              </w:rPr>
              <w:t xml:space="preserve"> – 15 l</w:t>
            </w:r>
          </w:p>
          <w:p w14:paraId="5EDC709F"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p>
          <w:p w14:paraId="49D96F6F"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8) </w:t>
            </w:r>
            <w:proofErr w:type="spellStart"/>
            <w:r w:rsidRPr="00C06611">
              <w:rPr>
                <w:rFonts w:ascii="Arial Narrow" w:hAnsi="Arial Narrow" w:cs="Arial Narrow"/>
                <w:iCs/>
                <w:sz w:val="24"/>
                <w:szCs w:val="24"/>
              </w:rPr>
              <w:t>Tipul</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și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numărul</w:t>
            </w:r>
            <w:proofErr w:type="spellEnd"/>
            <w:r w:rsidRPr="00C06611">
              <w:rPr>
                <w:rFonts w:ascii="Arial Narrow" w:hAnsi="Arial Narrow" w:cs="Arial Narrow"/>
                <w:iCs/>
                <w:sz w:val="24"/>
                <w:szCs w:val="24"/>
              </w:rPr>
              <w:t xml:space="preserve"> de </w:t>
            </w:r>
            <w:proofErr w:type="spellStart"/>
            <w:r w:rsidRPr="00C06611">
              <w:rPr>
                <w:rFonts w:ascii="Arial Narrow" w:hAnsi="Arial Narrow" w:cs="Arial Narrow"/>
                <w:iCs/>
                <w:sz w:val="24"/>
                <w:szCs w:val="24"/>
              </w:rPr>
              <w:t>echipamente</w:t>
            </w:r>
            <w:proofErr w:type="spellEnd"/>
            <w:r w:rsidRPr="00C06611">
              <w:rPr>
                <w:rFonts w:ascii="Arial Narrow" w:hAnsi="Arial Narrow" w:cs="Arial Narrow"/>
                <w:iCs/>
                <w:sz w:val="24"/>
                <w:szCs w:val="24"/>
              </w:rPr>
              <w:t>:</w:t>
            </w:r>
          </w:p>
          <w:p w14:paraId="3594CFD7"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aspirator de </w:t>
            </w:r>
            <w:proofErr w:type="spellStart"/>
            <w:r w:rsidRPr="00C06611">
              <w:rPr>
                <w:rFonts w:ascii="Arial Narrow" w:hAnsi="Arial Narrow" w:cs="Arial Narrow"/>
                <w:iCs/>
                <w:sz w:val="24"/>
                <w:szCs w:val="24"/>
              </w:rPr>
              <w:t>praf</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profesional</w:t>
            </w:r>
            <w:proofErr w:type="spellEnd"/>
            <w:r w:rsidRPr="00C06611">
              <w:rPr>
                <w:rFonts w:ascii="Arial Narrow" w:hAnsi="Arial Narrow" w:cs="Arial Narrow"/>
                <w:iCs/>
                <w:sz w:val="24"/>
                <w:szCs w:val="24"/>
              </w:rPr>
              <w:t xml:space="preserve"> - 3 </w:t>
            </w:r>
            <w:proofErr w:type="spellStart"/>
            <w:r w:rsidRPr="00C06611">
              <w:rPr>
                <w:rFonts w:ascii="Arial Narrow" w:hAnsi="Arial Narrow" w:cs="Arial Narrow"/>
                <w:iCs/>
                <w:sz w:val="24"/>
                <w:szCs w:val="24"/>
              </w:rPr>
              <w:t>buc</w:t>
            </w:r>
            <w:proofErr w:type="spellEnd"/>
            <w:r w:rsidRPr="00C06611">
              <w:rPr>
                <w:rFonts w:ascii="Arial Narrow" w:hAnsi="Arial Narrow" w:cs="Arial Narrow"/>
                <w:iCs/>
                <w:sz w:val="24"/>
                <w:szCs w:val="24"/>
              </w:rPr>
              <w:t>.</w:t>
            </w:r>
          </w:p>
          <w:p w14:paraId="28F62EC4" w14:textId="77777777" w:rsidR="00C06611" w:rsidRPr="00C06611" w:rsidRDefault="00C06611" w:rsidP="00C06611">
            <w:pPr>
              <w:numPr>
                <w:ilvl w:val="0"/>
                <w:numId w:val="30"/>
              </w:numPr>
              <w:spacing w:after="0" w:line="100" w:lineRule="atLeast"/>
              <w:jc w:val="both"/>
              <w:rPr>
                <w:rFonts w:ascii="Arial Narrow" w:hAnsi="Arial Narrow" w:cs="Arial Narrow"/>
                <w:iCs/>
                <w:sz w:val="24"/>
                <w:szCs w:val="24"/>
              </w:rPr>
            </w:pPr>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unelte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specifice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şi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materiale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consumabile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profesionale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mături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lavete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mănuși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mopuri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perii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manuale</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saci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menajeri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mari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și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mici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soluții</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desfundat</w:t>
            </w:r>
            <w:proofErr w:type="spellEnd"/>
            <w:r w:rsidRPr="00C06611">
              <w:rPr>
                <w:rFonts w:ascii="Arial Narrow" w:hAnsi="Arial Narrow" w:cs="Arial Narrow"/>
                <w:iCs/>
                <w:sz w:val="24"/>
                <w:szCs w:val="24"/>
              </w:rPr>
              <w:t xml:space="preserve"> </w:t>
            </w:r>
            <w:proofErr w:type="spellStart"/>
            <w:r w:rsidRPr="00C06611">
              <w:rPr>
                <w:rFonts w:ascii="Arial Narrow" w:hAnsi="Arial Narrow" w:cs="Arial Narrow"/>
                <w:iCs/>
                <w:sz w:val="24"/>
                <w:szCs w:val="24"/>
              </w:rPr>
              <w:t>chiuveta</w:t>
            </w:r>
            <w:proofErr w:type="spellEnd"/>
            <w:r w:rsidRPr="00C06611">
              <w:rPr>
                <w:rFonts w:ascii="Arial Narrow" w:hAnsi="Arial Narrow" w:cs="Arial Narrow"/>
                <w:iCs/>
                <w:sz w:val="24"/>
                <w:szCs w:val="24"/>
              </w:rPr>
              <w:t xml:space="preserve">, detergent </w:t>
            </w:r>
            <w:proofErr w:type="spellStart"/>
            <w:r w:rsidRPr="00C06611">
              <w:rPr>
                <w:rFonts w:ascii="Arial Narrow" w:hAnsi="Arial Narrow" w:cs="Arial Narrow"/>
                <w:iCs/>
                <w:sz w:val="24"/>
                <w:szCs w:val="24"/>
              </w:rPr>
              <w:t>pardoseli</w:t>
            </w:r>
            <w:proofErr w:type="spellEnd"/>
            <w:r w:rsidRPr="00C06611">
              <w:rPr>
                <w:rFonts w:ascii="Arial Narrow" w:hAnsi="Arial Narrow" w:cs="Arial Narrow"/>
                <w:iCs/>
                <w:sz w:val="24"/>
                <w:szCs w:val="24"/>
              </w:rPr>
              <w:t xml:space="preserve">, spray mobilier, </w:t>
            </w:r>
            <w:proofErr w:type="spellStart"/>
            <w:r w:rsidRPr="00C06611">
              <w:rPr>
                <w:rFonts w:ascii="Arial Narrow" w:hAnsi="Arial Narrow" w:cs="Arial Narrow"/>
                <w:iCs/>
                <w:sz w:val="24"/>
                <w:szCs w:val="24"/>
              </w:rPr>
              <w:t>geamuri</w:t>
            </w:r>
            <w:proofErr w:type="spellEnd"/>
            <w:r w:rsidRPr="00C06611">
              <w:rPr>
                <w:rFonts w:ascii="Arial Narrow" w:hAnsi="Arial Narrow" w:cs="Arial Narrow"/>
                <w:iCs/>
                <w:sz w:val="24"/>
                <w:szCs w:val="24"/>
              </w:rPr>
              <w:t>, etc.</w:t>
            </w:r>
          </w:p>
          <w:p w14:paraId="076CEFDF" w14:textId="4FDA24CE" w:rsidR="00C06611" w:rsidRPr="00C06611" w:rsidRDefault="00157233" w:rsidP="00C06611">
            <w:pPr>
              <w:numPr>
                <w:ilvl w:val="0"/>
                <w:numId w:val="30"/>
              </w:numPr>
              <w:spacing w:after="0" w:line="100" w:lineRule="atLeast"/>
              <w:jc w:val="both"/>
              <w:rPr>
                <w:rFonts w:ascii="Arial Narrow" w:hAnsi="Arial Narrow" w:cs="Arial Narrow"/>
                <w:iCs/>
                <w:sz w:val="24"/>
                <w:szCs w:val="24"/>
              </w:rPr>
            </w:pPr>
            <w:r>
              <w:rPr>
                <w:rFonts w:ascii="Arial Narrow" w:hAnsi="Arial Narrow" w:cs="Arial Narrow"/>
                <w:iCs/>
                <w:color w:val="000000"/>
                <w:sz w:val="24"/>
                <w:szCs w:val="24"/>
              </w:rPr>
              <w:t xml:space="preserve">Este </w:t>
            </w:r>
            <w:proofErr w:type="spellStart"/>
            <w:r>
              <w:rPr>
                <w:rFonts w:ascii="Arial Narrow" w:hAnsi="Arial Narrow" w:cs="Arial Narrow"/>
                <w:iCs/>
                <w:color w:val="000000"/>
                <w:sz w:val="24"/>
                <w:szCs w:val="24"/>
              </w:rPr>
              <w:t>necesară</w:t>
            </w:r>
            <w:proofErr w:type="spellEnd"/>
            <w:r>
              <w:rPr>
                <w:rFonts w:ascii="Arial Narrow" w:hAnsi="Arial Narrow" w:cs="Arial Narrow"/>
                <w:iCs/>
                <w:color w:val="000000"/>
                <w:sz w:val="24"/>
                <w:szCs w:val="24"/>
              </w:rPr>
              <w:t xml:space="preserve"> </w:t>
            </w:r>
            <w:proofErr w:type="spellStart"/>
            <w:r>
              <w:rPr>
                <w:rFonts w:ascii="Arial Narrow" w:hAnsi="Arial Narrow" w:cs="Arial Narrow"/>
                <w:iCs/>
                <w:color w:val="000000"/>
                <w:sz w:val="24"/>
                <w:szCs w:val="24"/>
              </w:rPr>
              <w:t>a</w:t>
            </w:r>
            <w:r w:rsidR="00C06611" w:rsidRPr="00C06611">
              <w:rPr>
                <w:rFonts w:ascii="Arial Narrow" w:hAnsi="Arial Narrow" w:cs="Arial Narrow"/>
                <w:iCs/>
                <w:sz w:val="24"/>
                <w:szCs w:val="24"/>
              </w:rPr>
              <w:t>sigurarea</w:t>
            </w:r>
            <w:proofErr w:type="spellEnd"/>
            <w:r w:rsidR="00C06611" w:rsidRPr="00C06611">
              <w:rPr>
                <w:rFonts w:ascii="Arial Narrow" w:hAnsi="Arial Narrow" w:cs="Arial Narrow"/>
                <w:iCs/>
                <w:sz w:val="24"/>
                <w:szCs w:val="24"/>
              </w:rPr>
              <w:t xml:space="preserve"> de </w:t>
            </w:r>
            <w:proofErr w:type="spellStart"/>
            <w:r w:rsidR="00C06611" w:rsidRPr="00C06611">
              <w:rPr>
                <w:rFonts w:ascii="Arial Narrow" w:hAnsi="Arial Narrow" w:cs="Arial Narrow"/>
                <w:iCs/>
                <w:sz w:val="24"/>
                <w:szCs w:val="24"/>
              </w:rPr>
              <w:t>materiale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şi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soluţii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efectuarea</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curăţeniei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în</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cantităţi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suficiente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îndeplinirea</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contractului</w:t>
            </w:r>
            <w:proofErr w:type="spellEnd"/>
            <w:r w:rsidR="00C06611" w:rsidRPr="00C06611">
              <w:rPr>
                <w:rFonts w:ascii="Arial Narrow" w:hAnsi="Arial Narrow" w:cs="Arial Narrow"/>
                <w:iCs/>
                <w:sz w:val="24"/>
                <w:szCs w:val="24"/>
              </w:rPr>
              <w:t xml:space="preserve"> conform </w:t>
            </w:r>
            <w:proofErr w:type="spellStart"/>
            <w:r w:rsidR="00C06611" w:rsidRPr="00C06611">
              <w:rPr>
                <w:rFonts w:ascii="Arial Narrow" w:hAnsi="Arial Narrow" w:cs="Arial Narrow"/>
                <w:iCs/>
                <w:sz w:val="24"/>
                <w:szCs w:val="24"/>
              </w:rPr>
              <w:t>cerinţelor</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caietului</w:t>
            </w:r>
            <w:proofErr w:type="spellEnd"/>
            <w:r w:rsidR="00C06611" w:rsidRPr="00C06611">
              <w:rPr>
                <w:rFonts w:ascii="Arial Narrow" w:hAnsi="Arial Narrow" w:cs="Arial Narrow"/>
                <w:iCs/>
                <w:sz w:val="24"/>
                <w:szCs w:val="24"/>
              </w:rPr>
              <w:t xml:space="preserve"> de </w:t>
            </w:r>
            <w:proofErr w:type="spellStart"/>
            <w:r w:rsidR="00C06611" w:rsidRPr="00C06611">
              <w:rPr>
                <w:rFonts w:ascii="Arial Narrow" w:hAnsi="Arial Narrow" w:cs="Arial Narrow"/>
                <w:iCs/>
                <w:sz w:val="24"/>
                <w:szCs w:val="24"/>
              </w:rPr>
              <w:lastRenderedPageBreak/>
              <w:t>sarcini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respectiv</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saci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menajeri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coş</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gunoi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saci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menajeri</w:t>
            </w:r>
            <w:proofErr w:type="spellEnd"/>
            <w:r w:rsidR="00C06611" w:rsidRPr="00C06611">
              <w:rPr>
                <w:rFonts w:ascii="Arial Narrow" w:hAnsi="Arial Narrow" w:cs="Arial Narrow"/>
                <w:iCs/>
                <w:sz w:val="24"/>
                <w:szCs w:val="24"/>
              </w:rPr>
              <w:t xml:space="preserve"> minim 120 l, </w:t>
            </w:r>
            <w:proofErr w:type="spellStart"/>
            <w:r w:rsidR="00C06611" w:rsidRPr="00C06611">
              <w:rPr>
                <w:rFonts w:ascii="Arial Narrow" w:hAnsi="Arial Narrow" w:cs="Arial Narrow"/>
                <w:iCs/>
                <w:sz w:val="24"/>
                <w:szCs w:val="24"/>
              </w:rPr>
              <w:t>saci</w:t>
            </w:r>
            <w:proofErr w:type="spellEnd"/>
            <w:r w:rsidR="00C06611" w:rsidRPr="00C06611">
              <w:rPr>
                <w:rFonts w:ascii="Arial Narrow" w:hAnsi="Arial Narrow" w:cs="Arial Narrow"/>
                <w:iCs/>
                <w:sz w:val="24"/>
                <w:szCs w:val="24"/>
              </w:rPr>
              <w:t xml:space="preserve"> aspirator, mop </w:t>
            </w:r>
            <w:proofErr w:type="spellStart"/>
            <w:r w:rsidR="00C06611" w:rsidRPr="00C06611">
              <w:rPr>
                <w:rFonts w:ascii="Arial Narrow" w:hAnsi="Arial Narrow" w:cs="Arial Narrow"/>
                <w:iCs/>
                <w:sz w:val="24"/>
                <w:szCs w:val="24"/>
              </w:rPr>
              <w:t>rezervă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mopuri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curățare</w:t>
            </w:r>
            <w:proofErr w:type="spellEnd"/>
            <w:r w:rsidR="00C06611" w:rsidRPr="00C06611">
              <w:rPr>
                <w:rFonts w:ascii="Arial Narrow" w:hAnsi="Arial Narrow" w:cs="Arial Narrow"/>
                <w:iCs/>
                <w:sz w:val="24"/>
                <w:szCs w:val="24"/>
              </w:rPr>
              <w:t xml:space="preserve"> cu </w:t>
            </w:r>
            <w:proofErr w:type="spellStart"/>
            <w:r w:rsidR="00C06611" w:rsidRPr="00C06611">
              <w:rPr>
                <w:rFonts w:ascii="Arial Narrow" w:hAnsi="Arial Narrow" w:cs="Arial Narrow"/>
                <w:iCs/>
                <w:sz w:val="24"/>
                <w:szCs w:val="24"/>
              </w:rPr>
              <w:t>coadă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diferențiate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spațiile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alocate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a </w:t>
            </w:r>
            <w:proofErr w:type="spellStart"/>
            <w:r w:rsidR="00C06611" w:rsidRPr="00C06611">
              <w:rPr>
                <w:rFonts w:ascii="Arial Narrow" w:hAnsi="Arial Narrow" w:cs="Arial Narrow"/>
                <w:iCs/>
                <w:sz w:val="24"/>
                <w:szCs w:val="24"/>
              </w:rPr>
              <w:t>asigura</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respectarea</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standardelor</w:t>
            </w:r>
            <w:proofErr w:type="spellEnd"/>
            <w:r w:rsidR="00C06611" w:rsidRPr="00C06611">
              <w:rPr>
                <w:rFonts w:ascii="Arial Narrow" w:hAnsi="Arial Narrow" w:cs="Arial Narrow"/>
                <w:iCs/>
                <w:sz w:val="24"/>
                <w:szCs w:val="24"/>
              </w:rPr>
              <w:t xml:space="preserve"> de </w:t>
            </w:r>
            <w:proofErr w:type="spellStart"/>
            <w:r w:rsidR="00C06611" w:rsidRPr="00C06611">
              <w:rPr>
                <w:rFonts w:ascii="Arial Narrow" w:hAnsi="Arial Narrow" w:cs="Arial Narrow"/>
                <w:iCs/>
                <w:sz w:val="24"/>
                <w:szCs w:val="24"/>
              </w:rPr>
              <w:t>igienă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și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siguranță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aplicabile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în</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materie</w:t>
            </w:r>
            <w:proofErr w:type="spellEnd"/>
            <w:r w:rsidR="00C06611" w:rsidRPr="00C06611">
              <w:rPr>
                <w:rFonts w:ascii="Arial Narrow" w:hAnsi="Arial Narrow" w:cs="Arial Narrow"/>
                <w:iCs/>
                <w:sz w:val="24"/>
                <w:szCs w:val="24"/>
              </w:rPr>
              <w:t xml:space="preserve"> la </w:t>
            </w:r>
            <w:proofErr w:type="spellStart"/>
            <w:r w:rsidR="00C06611" w:rsidRPr="00C06611">
              <w:rPr>
                <w:rFonts w:ascii="Arial Narrow" w:hAnsi="Arial Narrow" w:cs="Arial Narrow"/>
                <w:iCs/>
                <w:sz w:val="24"/>
                <w:szCs w:val="24"/>
              </w:rPr>
              <w:t>nivel</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național</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sau</w:t>
            </w:r>
            <w:proofErr w:type="spellEnd"/>
            <w:r w:rsidR="00C06611" w:rsidRPr="00C06611">
              <w:rPr>
                <w:rFonts w:ascii="Arial Narrow" w:hAnsi="Arial Narrow" w:cs="Arial Narrow"/>
                <w:iCs/>
                <w:sz w:val="24"/>
                <w:szCs w:val="24"/>
              </w:rPr>
              <w:t xml:space="preserve"> UE, </w:t>
            </w:r>
            <w:proofErr w:type="spellStart"/>
            <w:r w:rsidR="00C06611" w:rsidRPr="00C06611">
              <w:rPr>
                <w:rFonts w:ascii="Arial Narrow" w:hAnsi="Arial Narrow" w:cs="Arial Narrow"/>
                <w:iCs/>
                <w:sz w:val="24"/>
                <w:szCs w:val="24"/>
              </w:rPr>
              <w:t>lavete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curățare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microfibră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diferențiate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spațiile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alocate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a </w:t>
            </w:r>
            <w:proofErr w:type="spellStart"/>
            <w:r w:rsidR="00C06611" w:rsidRPr="00C06611">
              <w:rPr>
                <w:rFonts w:ascii="Arial Narrow" w:hAnsi="Arial Narrow" w:cs="Arial Narrow"/>
                <w:iCs/>
                <w:sz w:val="24"/>
                <w:szCs w:val="24"/>
              </w:rPr>
              <w:t>asigura</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respectarea</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standardelor</w:t>
            </w:r>
            <w:proofErr w:type="spellEnd"/>
            <w:r w:rsidR="00C06611" w:rsidRPr="00C06611">
              <w:rPr>
                <w:rFonts w:ascii="Arial Narrow" w:hAnsi="Arial Narrow" w:cs="Arial Narrow"/>
                <w:iCs/>
                <w:sz w:val="24"/>
                <w:szCs w:val="24"/>
              </w:rPr>
              <w:t xml:space="preserve"> de </w:t>
            </w:r>
            <w:proofErr w:type="spellStart"/>
            <w:r w:rsidR="00C06611" w:rsidRPr="00C06611">
              <w:rPr>
                <w:rFonts w:ascii="Arial Narrow" w:hAnsi="Arial Narrow" w:cs="Arial Narrow"/>
                <w:iCs/>
                <w:sz w:val="24"/>
                <w:szCs w:val="24"/>
              </w:rPr>
              <w:t>igienă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și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siguranță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aplicabile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în</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materie</w:t>
            </w:r>
            <w:proofErr w:type="spellEnd"/>
            <w:r w:rsidR="00C06611" w:rsidRPr="00C06611">
              <w:rPr>
                <w:rFonts w:ascii="Arial Narrow" w:hAnsi="Arial Narrow" w:cs="Arial Narrow"/>
                <w:iCs/>
                <w:sz w:val="24"/>
                <w:szCs w:val="24"/>
              </w:rPr>
              <w:t xml:space="preserve"> la </w:t>
            </w:r>
            <w:proofErr w:type="spellStart"/>
            <w:r w:rsidR="00C06611" w:rsidRPr="00C06611">
              <w:rPr>
                <w:rFonts w:ascii="Arial Narrow" w:hAnsi="Arial Narrow" w:cs="Arial Narrow"/>
                <w:iCs/>
                <w:sz w:val="24"/>
                <w:szCs w:val="24"/>
              </w:rPr>
              <w:t>nivel</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național</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sau</w:t>
            </w:r>
            <w:proofErr w:type="spellEnd"/>
            <w:r w:rsidR="00C06611" w:rsidRPr="00C06611">
              <w:rPr>
                <w:rFonts w:ascii="Arial Narrow" w:hAnsi="Arial Narrow" w:cs="Arial Narrow"/>
                <w:iCs/>
                <w:sz w:val="24"/>
                <w:szCs w:val="24"/>
              </w:rPr>
              <w:t xml:space="preserve"> UE, </w:t>
            </w:r>
            <w:proofErr w:type="spellStart"/>
            <w:r w:rsidR="00C06611" w:rsidRPr="00C06611">
              <w:rPr>
                <w:rFonts w:ascii="Arial Narrow" w:hAnsi="Arial Narrow" w:cs="Arial Narrow"/>
                <w:iCs/>
                <w:sz w:val="24"/>
                <w:szCs w:val="24"/>
              </w:rPr>
              <w:t>soluţie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geam</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soluţie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mobilă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soluţie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pardoseli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raclete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și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spălător</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ferestre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prevăzute</w:t>
            </w:r>
            <w:proofErr w:type="spellEnd"/>
            <w:r w:rsidR="00C06611" w:rsidRPr="00C06611">
              <w:rPr>
                <w:rFonts w:ascii="Arial Narrow" w:hAnsi="Arial Narrow" w:cs="Arial Narrow"/>
                <w:iCs/>
                <w:sz w:val="24"/>
                <w:szCs w:val="24"/>
              </w:rPr>
              <w:t xml:space="preserve"> cu </w:t>
            </w:r>
            <w:proofErr w:type="spellStart"/>
            <w:r w:rsidR="00C06611" w:rsidRPr="00C06611">
              <w:rPr>
                <w:rFonts w:ascii="Arial Narrow" w:hAnsi="Arial Narrow" w:cs="Arial Narrow"/>
                <w:iCs/>
                <w:sz w:val="24"/>
                <w:szCs w:val="24"/>
              </w:rPr>
              <w:t>mâner</w:t>
            </w:r>
            <w:proofErr w:type="spellEnd"/>
            <w:r w:rsidR="00C06611" w:rsidRPr="00C06611">
              <w:rPr>
                <w:rFonts w:ascii="Arial Narrow" w:hAnsi="Arial Narrow" w:cs="Arial Narrow"/>
                <w:iCs/>
                <w:sz w:val="24"/>
                <w:szCs w:val="24"/>
              </w:rPr>
              <w:t xml:space="preserve"> telescopic, </w:t>
            </w:r>
            <w:proofErr w:type="spellStart"/>
            <w:r w:rsidR="00C06611" w:rsidRPr="00C06611">
              <w:rPr>
                <w:rFonts w:ascii="Arial Narrow" w:hAnsi="Arial Narrow" w:cs="Arial Narrow"/>
                <w:iCs/>
                <w:sz w:val="24"/>
                <w:szCs w:val="24"/>
              </w:rPr>
              <w:t>găleți</w:t>
            </w:r>
            <w:proofErr w:type="spellEnd"/>
            <w:r w:rsidR="00C06611" w:rsidRPr="00C06611">
              <w:rPr>
                <w:rFonts w:ascii="Arial Narrow" w:hAnsi="Arial Narrow" w:cs="Arial Narrow"/>
                <w:iCs/>
                <w:sz w:val="24"/>
                <w:szCs w:val="24"/>
              </w:rPr>
              <w:t xml:space="preserve"> cu </w:t>
            </w:r>
            <w:proofErr w:type="spellStart"/>
            <w:r w:rsidR="00C06611" w:rsidRPr="00C06611">
              <w:rPr>
                <w:rFonts w:ascii="Arial Narrow" w:hAnsi="Arial Narrow" w:cs="Arial Narrow"/>
                <w:iCs/>
                <w:sz w:val="24"/>
                <w:szCs w:val="24"/>
              </w:rPr>
              <w:t>storcător</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diferențiate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spațiile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alocate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pentru</w:t>
            </w:r>
            <w:proofErr w:type="spellEnd"/>
            <w:r w:rsidR="00C06611" w:rsidRPr="00C06611">
              <w:rPr>
                <w:rFonts w:ascii="Arial Narrow" w:hAnsi="Arial Narrow" w:cs="Arial Narrow"/>
                <w:iCs/>
                <w:sz w:val="24"/>
                <w:szCs w:val="24"/>
              </w:rPr>
              <w:t xml:space="preserve"> a </w:t>
            </w:r>
            <w:proofErr w:type="spellStart"/>
            <w:r w:rsidR="00C06611" w:rsidRPr="00C06611">
              <w:rPr>
                <w:rFonts w:ascii="Arial Narrow" w:hAnsi="Arial Narrow" w:cs="Arial Narrow"/>
                <w:iCs/>
                <w:sz w:val="24"/>
                <w:szCs w:val="24"/>
              </w:rPr>
              <w:t>asigura</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respectarea</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standardelor</w:t>
            </w:r>
            <w:proofErr w:type="spellEnd"/>
            <w:r w:rsidR="00C06611" w:rsidRPr="00C06611">
              <w:rPr>
                <w:rFonts w:ascii="Arial Narrow" w:hAnsi="Arial Narrow" w:cs="Arial Narrow"/>
                <w:iCs/>
                <w:sz w:val="24"/>
                <w:szCs w:val="24"/>
              </w:rPr>
              <w:t xml:space="preserve"> de </w:t>
            </w:r>
            <w:proofErr w:type="spellStart"/>
            <w:r w:rsidR="00C06611" w:rsidRPr="00C06611">
              <w:rPr>
                <w:rFonts w:ascii="Arial Narrow" w:hAnsi="Arial Narrow" w:cs="Arial Narrow"/>
                <w:iCs/>
                <w:sz w:val="24"/>
                <w:szCs w:val="24"/>
              </w:rPr>
              <w:t>igienă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și</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siguranță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aplicabile</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în</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materie</w:t>
            </w:r>
            <w:proofErr w:type="spellEnd"/>
            <w:r w:rsidR="00C06611" w:rsidRPr="00C06611">
              <w:rPr>
                <w:rFonts w:ascii="Arial Narrow" w:hAnsi="Arial Narrow" w:cs="Arial Narrow"/>
                <w:iCs/>
                <w:sz w:val="24"/>
                <w:szCs w:val="24"/>
              </w:rPr>
              <w:t xml:space="preserve"> la </w:t>
            </w:r>
            <w:proofErr w:type="spellStart"/>
            <w:r w:rsidR="00C06611" w:rsidRPr="00C06611">
              <w:rPr>
                <w:rFonts w:ascii="Arial Narrow" w:hAnsi="Arial Narrow" w:cs="Arial Narrow"/>
                <w:iCs/>
                <w:sz w:val="24"/>
                <w:szCs w:val="24"/>
              </w:rPr>
              <w:t>nivel</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național</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sau</w:t>
            </w:r>
            <w:proofErr w:type="spellEnd"/>
            <w:r w:rsidR="00C06611" w:rsidRPr="00C06611">
              <w:rPr>
                <w:rFonts w:ascii="Arial Narrow" w:hAnsi="Arial Narrow" w:cs="Arial Narrow"/>
                <w:iCs/>
                <w:sz w:val="24"/>
                <w:szCs w:val="24"/>
              </w:rPr>
              <w:t xml:space="preserve"> UE, </w:t>
            </w:r>
            <w:proofErr w:type="spellStart"/>
            <w:r w:rsidR="00C06611" w:rsidRPr="00C06611">
              <w:rPr>
                <w:rFonts w:ascii="Arial Narrow" w:hAnsi="Arial Narrow" w:cs="Arial Narrow"/>
                <w:iCs/>
                <w:sz w:val="24"/>
                <w:szCs w:val="24"/>
              </w:rPr>
              <w:t>făraş</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mătură</w:t>
            </w:r>
            <w:proofErr w:type="spellEnd"/>
            <w:r w:rsidR="00C06611" w:rsidRPr="00C06611">
              <w:rPr>
                <w:rFonts w:ascii="Arial Narrow" w:hAnsi="Arial Narrow" w:cs="Arial Narrow"/>
                <w:iCs/>
                <w:sz w:val="24"/>
                <w:szCs w:val="24"/>
              </w:rPr>
              <w:t xml:space="preserve"> cu </w:t>
            </w:r>
            <w:proofErr w:type="spellStart"/>
            <w:r w:rsidR="00C06611" w:rsidRPr="00C06611">
              <w:rPr>
                <w:rFonts w:ascii="Arial Narrow" w:hAnsi="Arial Narrow" w:cs="Arial Narrow"/>
                <w:iCs/>
                <w:sz w:val="24"/>
                <w:szCs w:val="24"/>
              </w:rPr>
              <w:t>coadă</w:t>
            </w:r>
            <w:proofErr w:type="spellEnd"/>
            <w:r w:rsidR="00C06611" w:rsidRPr="00C06611">
              <w:rPr>
                <w:rFonts w:ascii="Arial Narrow" w:hAnsi="Arial Narrow" w:cs="Arial Narrow"/>
                <w:iCs/>
                <w:sz w:val="24"/>
                <w:szCs w:val="24"/>
              </w:rPr>
              <w:t xml:space="preserve">, </w:t>
            </w:r>
            <w:proofErr w:type="spellStart"/>
            <w:r w:rsidR="00C06611" w:rsidRPr="00C06611">
              <w:rPr>
                <w:rFonts w:ascii="Arial Narrow" w:hAnsi="Arial Narrow" w:cs="Arial Narrow"/>
                <w:iCs/>
                <w:sz w:val="24"/>
                <w:szCs w:val="24"/>
              </w:rPr>
              <w:t>mănuşi</w:t>
            </w:r>
            <w:proofErr w:type="spellEnd"/>
            <w:r w:rsidR="00C06611" w:rsidRPr="00C06611">
              <w:rPr>
                <w:rFonts w:ascii="Arial Narrow" w:hAnsi="Arial Narrow" w:cs="Arial Narrow"/>
                <w:iCs/>
                <w:sz w:val="24"/>
                <w:szCs w:val="24"/>
              </w:rPr>
              <w:t>, etc.</w:t>
            </w:r>
          </w:p>
          <w:p w14:paraId="6E19AB16" w14:textId="1D35959E" w:rsidR="00E57393" w:rsidRPr="00AB0CE6" w:rsidRDefault="00E57393" w:rsidP="00AF73D3">
            <w:pPr>
              <w:numPr>
                <w:ilvl w:val="0"/>
                <w:numId w:val="30"/>
              </w:numPr>
              <w:spacing w:after="0" w:line="100" w:lineRule="atLeast"/>
              <w:jc w:val="both"/>
              <w:rPr>
                <w:rFonts w:ascii="Arial Narrow" w:hAnsi="Arial Narrow" w:cs="Arial Narrow"/>
                <w:iCs/>
                <w:sz w:val="24"/>
                <w:szCs w:val="24"/>
              </w:rPr>
            </w:pPr>
          </w:p>
        </w:tc>
        <w:tc>
          <w:tcPr>
            <w:tcW w:w="8079" w:type="dxa"/>
            <w:tcMar>
              <w:top w:w="0" w:type="dxa"/>
              <w:left w:w="115" w:type="dxa"/>
              <w:bottom w:w="0" w:type="dxa"/>
              <w:right w:w="115" w:type="dxa"/>
            </w:tcMar>
            <w:hideMark/>
          </w:tcPr>
          <w:p w14:paraId="69C54C52" w14:textId="77777777" w:rsidR="00E57393" w:rsidRPr="00FE3F64" w:rsidRDefault="00E57393" w:rsidP="00E57393">
            <w:pPr>
              <w:spacing w:after="0" w:line="240" w:lineRule="auto"/>
              <w:jc w:val="both"/>
              <w:rPr>
                <w:rFonts w:ascii="Arial Narrow" w:eastAsia="Times New Roman" w:hAnsi="Arial Narrow" w:cs="Arial"/>
                <w:highlight w:val="yellow"/>
                <w:lang w:val="ro-RO"/>
              </w:rPr>
            </w:pPr>
          </w:p>
        </w:tc>
      </w:tr>
      <w:tr w:rsidR="00D65A39" w:rsidRPr="00256567" w14:paraId="0AAE85B3" w14:textId="77777777" w:rsidTr="001479C1">
        <w:trPr>
          <w:tblCellSpacing w:w="0" w:type="dxa"/>
        </w:trPr>
        <w:tc>
          <w:tcPr>
            <w:tcW w:w="16001" w:type="dxa"/>
            <w:gridSpan w:val="3"/>
            <w:tcMar>
              <w:top w:w="0" w:type="dxa"/>
              <w:left w:w="115" w:type="dxa"/>
              <w:bottom w:w="0" w:type="dxa"/>
              <w:right w:w="115" w:type="dxa"/>
            </w:tcMar>
          </w:tcPr>
          <w:p w14:paraId="28FCF0CC" w14:textId="1A29936A" w:rsidR="00D65A39" w:rsidRPr="00D65A39" w:rsidRDefault="00D65A39" w:rsidP="00D65A39">
            <w:pPr>
              <w:tabs>
                <w:tab w:val="left" w:pos="5880"/>
              </w:tabs>
              <w:spacing w:after="0" w:line="240" w:lineRule="auto"/>
              <w:jc w:val="both"/>
              <w:rPr>
                <w:rFonts w:ascii="Arial Narrow" w:eastAsia="Times New Roman" w:hAnsi="Arial Narrow" w:cs="Arial"/>
                <w:b/>
                <w:bCs/>
                <w:sz w:val="28"/>
                <w:szCs w:val="28"/>
                <w:lang w:val="ro-RO"/>
              </w:rPr>
            </w:pPr>
            <w:r w:rsidRPr="00D65A39">
              <w:rPr>
                <w:rFonts w:ascii="Arial Narrow" w:eastAsia="Times New Roman" w:hAnsi="Arial Narrow" w:cs="Arial"/>
                <w:lang w:val="ro-RO"/>
              </w:rPr>
              <w:tab/>
            </w:r>
            <w:r w:rsidRPr="00AB0CE6">
              <w:rPr>
                <w:rFonts w:ascii="Arial Narrow" w:eastAsia="Times New Roman" w:hAnsi="Arial Narrow" w:cs="Arial"/>
                <w:b/>
                <w:bCs/>
                <w:sz w:val="28"/>
                <w:szCs w:val="28"/>
                <w:lang w:val="ro-RO"/>
              </w:rPr>
              <w:t xml:space="preserve">Cerințe tehnice minime pentru lotul </w:t>
            </w:r>
            <w:r w:rsidR="00AB0CE6" w:rsidRPr="00AB0CE6">
              <w:rPr>
                <w:rFonts w:ascii="Arial Narrow" w:eastAsia="Times New Roman" w:hAnsi="Arial Narrow" w:cs="Arial"/>
                <w:b/>
                <w:bCs/>
                <w:sz w:val="28"/>
                <w:szCs w:val="28"/>
                <w:lang w:val="ro-RO"/>
              </w:rPr>
              <w:t>8</w:t>
            </w:r>
          </w:p>
        </w:tc>
      </w:tr>
      <w:tr w:rsidR="00D65A39" w:rsidRPr="00256567" w14:paraId="6BB3572D" w14:textId="77777777" w:rsidTr="0064546B">
        <w:trPr>
          <w:tblCellSpacing w:w="0" w:type="dxa"/>
        </w:trPr>
        <w:tc>
          <w:tcPr>
            <w:tcW w:w="7922" w:type="dxa"/>
            <w:gridSpan w:val="2"/>
            <w:tcMar>
              <w:top w:w="0" w:type="dxa"/>
              <w:left w:w="115" w:type="dxa"/>
              <w:bottom w:w="0" w:type="dxa"/>
              <w:right w:w="115" w:type="dxa"/>
            </w:tcMar>
          </w:tcPr>
          <w:p w14:paraId="0C717E3C" w14:textId="77777777" w:rsidR="00D65A39" w:rsidRPr="002150F4" w:rsidRDefault="002150F4" w:rsidP="002150F4">
            <w:pPr>
              <w:numPr>
                <w:ilvl w:val="0"/>
                <w:numId w:val="30"/>
              </w:numPr>
              <w:spacing w:after="0" w:line="100" w:lineRule="atLeast"/>
              <w:jc w:val="both"/>
              <w:rPr>
                <w:rFonts w:ascii="Arial Narrow" w:hAnsi="Arial Narrow" w:cs="Arial Narrow"/>
                <w:b/>
                <w:bCs/>
                <w:color w:val="0D0D0D"/>
                <w:sz w:val="24"/>
                <w:szCs w:val="24"/>
              </w:rPr>
            </w:pPr>
            <w:proofErr w:type="spellStart"/>
            <w:r w:rsidRPr="002150F4">
              <w:rPr>
                <w:rFonts w:ascii="Arial Narrow" w:hAnsi="Arial Narrow" w:cs="Arial Narrow"/>
                <w:b/>
                <w:bCs/>
                <w:sz w:val="24"/>
                <w:szCs w:val="24"/>
              </w:rPr>
              <w:t>Serviciile</w:t>
            </w:r>
            <w:proofErr w:type="spellEnd"/>
            <w:r w:rsidRPr="002150F4">
              <w:rPr>
                <w:rFonts w:ascii="Arial Narrow" w:hAnsi="Arial Narrow" w:cs="Arial Narrow"/>
                <w:b/>
                <w:bCs/>
                <w:sz w:val="24"/>
                <w:szCs w:val="24"/>
              </w:rPr>
              <w:t xml:space="preserve"> solicitate: </w:t>
            </w:r>
            <w:proofErr w:type="spellStart"/>
            <w:r w:rsidRPr="002150F4">
              <w:rPr>
                <w:rFonts w:ascii="Arial Narrow" w:hAnsi="Arial Narrow" w:cs="Arial Narrow"/>
                <w:b/>
                <w:bCs/>
                <w:sz w:val="24"/>
                <w:szCs w:val="24"/>
              </w:rPr>
              <w:t>activitățile</w:t>
            </w:r>
            <w:proofErr w:type="spellEnd"/>
            <w:r w:rsidRPr="002150F4">
              <w:rPr>
                <w:rFonts w:ascii="Arial Narrow" w:hAnsi="Arial Narrow" w:cs="Arial Narrow"/>
                <w:b/>
                <w:bCs/>
                <w:sz w:val="24"/>
                <w:szCs w:val="24"/>
              </w:rPr>
              <w:t xml:space="preserve"> </w:t>
            </w:r>
            <w:proofErr w:type="spellStart"/>
            <w:r w:rsidRPr="002150F4">
              <w:rPr>
                <w:rFonts w:ascii="Arial Narrow" w:hAnsi="Arial Narrow" w:cs="Arial Narrow"/>
                <w:b/>
                <w:bCs/>
                <w:sz w:val="24"/>
                <w:szCs w:val="24"/>
              </w:rPr>
              <w:t>minime</w:t>
            </w:r>
            <w:proofErr w:type="spellEnd"/>
            <w:r w:rsidRPr="002150F4">
              <w:rPr>
                <w:rFonts w:ascii="Arial Narrow" w:hAnsi="Arial Narrow" w:cs="Arial Narrow"/>
                <w:b/>
                <w:bCs/>
                <w:sz w:val="24"/>
                <w:szCs w:val="24"/>
              </w:rPr>
              <w:t xml:space="preserve"> </w:t>
            </w:r>
            <w:proofErr w:type="spellStart"/>
            <w:r w:rsidRPr="002150F4">
              <w:rPr>
                <w:rFonts w:ascii="Arial Narrow" w:hAnsi="Arial Narrow" w:cs="Arial Narrow"/>
                <w:b/>
                <w:bCs/>
                <w:sz w:val="24"/>
                <w:szCs w:val="24"/>
              </w:rPr>
              <w:t>ce</w:t>
            </w:r>
            <w:proofErr w:type="spellEnd"/>
            <w:r w:rsidRPr="002150F4">
              <w:rPr>
                <w:rFonts w:ascii="Arial Narrow" w:hAnsi="Arial Narrow" w:cs="Arial Narrow"/>
                <w:b/>
                <w:bCs/>
                <w:sz w:val="24"/>
                <w:szCs w:val="24"/>
              </w:rPr>
              <w:t xml:space="preserve"> </w:t>
            </w:r>
            <w:proofErr w:type="spellStart"/>
            <w:r w:rsidRPr="002150F4">
              <w:rPr>
                <w:rFonts w:ascii="Arial Narrow" w:hAnsi="Arial Narrow" w:cs="Arial Narrow"/>
                <w:b/>
                <w:bCs/>
                <w:sz w:val="24"/>
                <w:szCs w:val="24"/>
              </w:rPr>
              <w:t>vor</w:t>
            </w:r>
            <w:proofErr w:type="spellEnd"/>
            <w:r w:rsidRPr="002150F4">
              <w:rPr>
                <w:rFonts w:ascii="Arial Narrow" w:hAnsi="Arial Narrow" w:cs="Arial Narrow"/>
                <w:b/>
                <w:bCs/>
                <w:sz w:val="24"/>
                <w:szCs w:val="24"/>
              </w:rPr>
              <w:t xml:space="preserve"> fi </w:t>
            </w:r>
            <w:proofErr w:type="spellStart"/>
            <w:r w:rsidRPr="002150F4">
              <w:rPr>
                <w:rFonts w:ascii="Arial Narrow" w:hAnsi="Arial Narrow" w:cs="Arial Narrow"/>
                <w:b/>
                <w:bCs/>
                <w:sz w:val="24"/>
                <w:szCs w:val="24"/>
              </w:rPr>
              <w:t>realizate</w:t>
            </w:r>
            <w:proofErr w:type="spellEnd"/>
            <w:r w:rsidRPr="002150F4">
              <w:rPr>
                <w:rFonts w:ascii="Arial Narrow" w:hAnsi="Arial Narrow" w:cs="Arial Narrow"/>
                <w:b/>
                <w:bCs/>
                <w:sz w:val="24"/>
                <w:szCs w:val="24"/>
              </w:rPr>
              <w:t xml:space="preserve"> </w:t>
            </w:r>
            <w:proofErr w:type="spellStart"/>
            <w:r w:rsidRPr="002150F4">
              <w:rPr>
                <w:rFonts w:ascii="Arial Narrow" w:hAnsi="Arial Narrow" w:cs="Arial Narrow"/>
                <w:b/>
                <w:bCs/>
                <w:sz w:val="24"/>
                <w:szCs w:val="24"/>
              </w:rPr>
              <w:t>pentru</w:t>
            </w:r>
            <w:proofErr w:type="spellEnd"/>
            <w:r w:rsidRPr="002150F4">
              <w:rPr>
                <w:rFonts w:ascii="Arial Narrow" w:hAnsi="Arial Narrow" w:cs="Arial Narrow"/>
                <w:b/>
                <w:bCs/>
                <w:sz w:val="24"/>
                <w:szCs w:val="24"/>
              </w:rPr>
              <w:t xml:space="preserve"> tot </w:t>
            </w:r>
            <w:proofErr w:type="spellStart"/>
            <w:r w:rsidRPr="002150F4">
              <w:rPr>
                <w:rFonts w:ascii="Arial Narrow" w:hAnsi="Arial Narrow" w:cs="Arial Narrow"/>
                <w:b/>
                <w:bCs/>
                <w:sz w:val="24"/>
                <w:szCs w:val="24"/>
              </w:rPr>
              <w:t>lotul</w:t>
            </w:r>
            <w:proofErr w:type="spellEnd"/>
            <w:r>
              <w:rPr>
                <w:rFonts w:ascii="Arial Narrow" w:hAnsi="Arial Narrow" w:cs="Arial Narrow"/>
                <w:b/>
                <w:bCs/>
                <w:sz w:val="24"/>
                <w:szCs w:val="24"/>
              </w:rPr>
              <w:t>:</w:t>
            </w:r>
          </w:p>
          <w:p w14:paraId="796E2351" w14:textId="00BCDAF4" w:rsidR="002150F4" w:rsidRPr="00F27BE7" w:rsidRDefault="00F71E9C" w:rsidP="002150F4">
            <w:pPr>
              <w:pStyle w:val="ListParagraph"/>
              <w:numPr>
                <w:ilvl w:val="0"/>
                <w:numId w:val="30"/>
              </w:numPr>
              <w:shd w:val="clear" w:color="auto" w:fill="FFFFFF"/>
              <w:spacing w:after="0" w:line="240" w:lineRule="auto"/>
              <w:jc w:val="both"/>
              <w:rPr>
                <w:color w:val="000000"/>
                <w:lang w:val="ro-RO"/>
              </w:rPr>
            </w:pPr>
            <w:r>
              <w:rPr>
                <w:rFonts w:ascii="Arial Narrow" w:hAnsi="Arial Narrow" w:cs="Arial Narrow"/>
                <w:color w:val="000000"/>
                <w:sz w:val="24"/>
                <w:szCs w:val="24"/>
                <w:u w:val="single"/>
                <w:lang w:val="ro-RO"/>
              </w:rPr>
              <w:t xml:space="preserve">a) </w:t>
            </w:r>
            <w:r w:rsidR="002150F4" w:rsidRPr="00F27BE7">
              <w:rPr>
                <w:rFonts w:ascii="Arial Narrow" w:hAnsi="Arial Narrow" w:cs="Arial Narrow"/>
                <w:color w:val="000000"/>
                <w:sz w:val="24"/>
                <w:szCs w:val="24"/>
                <w:u w:val="single"/>
                <w:lang w:val="ro-RO"/>
              </w:rPr>
              <w:t>Servicii de curățenie interioară uzuale – descrierea principalelor operaţiuni de curăţenie ce urmează a fi efectuate:</w:t>
            </w:r>
          </w:p>
          <w:p w14:paraId="35F35410" w14:textId="77777777" w:rsidR="00CA0F61" w:rsidRPr="002150F4" w:rsidRDefault="002150F4" w:rsidP="00CA0F61">
            <w:pPr>
              <w:pStyle w:val="ListParagraph"/>
              <w:numPr>
                <w:ilvl w:val="1"/>
                <w:numId w:val="30"/>
              </w:numPr>
              <w:shd w:val="clear" w:color="auto" w:fill="FFFFFF"/>
              <w:spacing w:after="0" w:line="240" w:lineRule="auto"/>
              <w:jc w:val="both"/>
              <w:rPr>
                <w:color w:val="000000"/>
                <w:lang w:val="ro-RO"/>
              </w:rPr>
            </w:pPr>
            <w:r>
              <w:rPr>
                <w:rFonts w:ascii="Arial Narrow" w:hAnsi="Arial Narrow" w:cs="Arial Narrow"/>
                <w:b/>
                <w:color w:val="000000"/>
                <w:sz w:val="24"/>
                <w:szCs w:val="24"/>
                <w:lang w:val="ro-RO"/>
              </w:rPr>
              <w:t xml:space="preserve"> </w:t>
            </w:r>
            <w:r w:rsidR="00CA0F61">
              <w:rPr>
                <w:rFonts w:ascii="Arial Narrow" w:hAnsi="Arial Narrow" w:cs="Arial Narrow"/>
                <w:b/>
                <w:color w:val="000000"/>
                <w:sz w:val="24"/>
                <w:szCs w:val="24"/>
                <w:lang w:val="ro-RO"/>
              </w:rPr>
              <w:t xml:space="preserve">1.1 </w:t>
            </w:r>
            <w:r w:rsidR="00CA0F61" w:rsidRPr="00F27BE7">
              <w:rPr>
                <w:rFonts w:ascii="Arial Narrow" w:hAnsi="Arial Narrow" w:cs="Arial Narrow"/>
                <w:b/>
                <w:color w:val="000000"/>
                <w:sz w:val="24"/>
                <w:szCs w:val="24"/>
                <w:lang w:val="ro-RO"/>
              </w:rPr>
              <w:t>Spații birouri, lifturi (pentru locaţiile care au în dotare) şi căi de acces</w:t>
            </w:r>
            <w:r w:rsidR="00CA0F61">
              <w:rPr>
                <w:rFonts w:ascii="Arial Narrow" w:hAnsi="Arial Narrow" w:cs="Arial Narrow"/>
                <w:b/>
                <w:color w:val="000000"/>
                <w:sz w:val="24"/>
                <w:szCs w:val="24"/>
                <w:lang w:val="ro-RO"/>
              </w:rPr>
              <w:t>:</w:t>
            </w:r>
          </w:p>
          <w:p w14:paraId="52ECB185" w14:textId="77777777" w:rsidR="00CA0F61" w:rsidRPr="00FB6C32" w:rsidRDefault="00CA0F61" w:rsidP="00CA0F61">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aerisirea și odorizarea spațiilor interioare;</w:t>
            </w:r>
          </w:p>
          <w:p w14:paraId="5D630EA3" w14:textId="77777777" w:rsidR="00CA0F61" w:rsidRPr="00FB6C32" w:rsidRDefault="00CA0F61" w:rsidP="00CA0F61">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golirea coşurilor de gunoi din birouri şi schimbarea sacilor menajeri, dacă este cazul;</w:t>
            </w:r>
          </w:p>
          <w:p w14:paraId="3C355C74" w14:textId="77777777" w:rsidR="00CA0F61" w:rsidRPr="00FB6C32" w:rsidRDefault="00CA0F61" w:rsidP="00CA0F61">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aspirarea suprafețelor acoperite cu mochetă și curățarea petelor accidentale - covoarele şi mochetele se vor curăţa prin folosirea aspiratorului de praf prevăzut cu două filtre, pentru împiedicarea diseminării prafului bacterian; covoarele şi mochetele se vor curăţa cu detergent adecvat, periodic sau când sunt vizibil murdare (pete de cerneală, cafea, grăsimi, noroi, gumă de mestecat, etc); nu se execută măturatul uscat.</w:t>
            </w:r>
          </w:p>
          <w:p w14:paraId="6628B4CA" w14:textId="77777777" w:rsidR="00CA0F61" w:rsidRPr="00FB6C32" w:rsidRDefault="00CA0F61" w:rsidP="00CA0F61">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Aspirarea, curăţarea, spălarea suprafețelor neacoperite potrivit tipului de pardoseală (parchet laminat, gresie, etc) - se va efectua utilizându-se detergenţi adecvaţi care să asigure curăţare, dezinfectare şi parfumare; pardoselile se vor aspira cu aspiratorul şi curăţa cu ştergătorul umezit cu detergent,</w:t>
            </w:r>
          </w:p>
          <w:p w14:paraId="42ACA3BE" w14:textId="77777777" w:rsidR="00CA0F61" w:rsidRPr="00FB6C32" w:rsidRDefault="00CA0F61" w:rsidP="00CA0F61">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curățarea ușilor, pereților de sticlă de pete (amprente), praf etc.,</w:t>
            </w:r>
          </w:p>
          <w:p w14:paraId="74127B40" w14:textId="77777777" w:rsidR="00CA0F61" w:rsidRPr="00FB6C32" w:rsidRDefault="00CA0F61" w:rsidP="00CA0F61">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ştergerea prafului şi curăţarea mobilierului şi echipamentelor de birou</w:t>
            </w:r>
            <w:r w:rsidRPr="00FB6C32">
              <w:rPr>
                <w:rFonts w:ascii="Arial Narrow" w:hAnsi="Arial Narrow" w:cs="Arial Narrow"/>
                <w:b/>
                <w:color w:val="000000"/>
                <w:sz w:val="24"/>
                <w:szCs w:val="24"/>
                <w:lang w:val="ro-RO"/>
              </w:rPr>
              <w:t xml:space="preserve"> </w:t>
            </w:r>
            <w:r w:rsidRPr="00FB6C32">
              <w:rPr>
                <w:rFonts w:ascii="Arial Narrow" w:hAnsi="Arial Narrow" w:cs="Arial Narrow"/>
                <w:color w:val="000000"/>
                <w:sz w:val="24"/>
                <w:szCs w:val="24"/>
                <w:lang w:val="ro-RO"/>
              </w:rPr>
              <w:t>(birouri, dulapuri, scaune, mese, tapiţerii, casetiere, cuiere, aviziere, calculatoare, telefoane, etc.) -</w:t>
            </w:r>
            <w:r w:rsidRPr="00FB6C32">
              <w:rPr>
                <w:rFonts w:ascii="Arial Narrow" w:hAnsi="Arial Narrow" w:cs="Arial Narrow"/>
                <w:b/>
                <w:color w:val="000000"/>
                <w:sz w:val="24"/>
                <w:szCs w:val="24"/>
                <w:lang w:val="ro-RO"/>
              </w:rPr>
              <w:t xml:space="preserve"> </w:t>
            </w:r>
            <w:r w:rsidRPr="00FB6C32">
              <w:rPr>
                <w:rFonts w:ascii="Arial Narrow" w:hAnsi="Arial Narrow" w:cs="Arial Narrow"/>
                <w:color w:val="000000"/>
                <w:sz w:val="24"/>
                <w:szCs w:val="24"/>
                <w:lang w:val="ro-RO"/>
              </w:rPr>
              <w:t>mobila şi pervazurile se şterg de praf cu material moale, impregnat, pentru a reţine praful; obiectele aflate la înălţime şi tapiţeria mobilei se vor curăţa cu aspiratorul de praf; echipamentele de calcul vor fi curăţate cu soluţie specifică şi antistatică adecvată;</w:t>
            </w:r>
          </w:p>
          <w:p w14:paraId="040F2E2E" w14:textId="77777777" w:rsidR="00CA0F61" w:rsidRPr="00FB6C32" w:rsidRDefault="00CA0F61" w:rsidP="00CA0F61">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lastRenderedPageBreak/>
              <w:t>-</w:t>
            </w:r>
            <w:r w:rsidRPr="00FB6C32">
              <w:rPr>
                <w:rFonts w:ascii="Arial Narrow" w:hAnsi="Arial Narrow" w:cs="Arial Narrow"/>
                <w:color w:val="000000"/>
                <w:sz w:val="24"/>
                <w:szCs w:val="24"/>
                <w:lang w:val="ro-RO"/>
              </w:rPr>
              <w:t>Aspirarea și curățarea spațiilor tip chicinetă.</w:t>
            </w:r>
          </w:p>
          <w:p w14:paraId="2F0F29C2" w14:textId="556B4BCA" w:rsidR="002150F4" w:rsidRPr="002150F4" w:rsidRDefault="002150F4" w:rsidP="002150F4">
            <w:pPr>
              <w:numPr>
                <w:ilvl w:val="0"/>
                <w:numId w:val="30"/>
              </w:numPr>
              <w:spacing w:after="0" w:line="100" w:lineRule="atLeast"/>
              <w:jc w:val="both"/>
              <w:rPr>
                <w:rFonts w:ascii="Arial Narrow" w:hAnsi="Arial Narrow" w:cs="Arial Narrow"/>
                <w:b/>
                <w:bCs/>
                <w:color w:val="0D0D0D"/>
                <w:sz w:val="24"/>
                <w:szCs w:val="24"/>
              </w:rPr>
            </w:pPr>
          </w:p>
        </w:tc>
        <w:tc>
          <w:tcPr>
            <w:tcW w:w="8079" w:type="dxa"/>
            <w:tcMar>
              <w:top w:w="0" w:type="dxa"/>
              <w:left w:w="115" w:type="dxa"/>
              <w:bottom w:w="0" w:type="dxa"/>
              <w:right w:w="115" w:type="dxa"/>
            </w:tcMar>
          </w:tcPr>
          <w:p w14:paraId="73C1C519" w14:textId="77777777" w:rsidR="00D65A39" w:rsidRPr="00256567" w:rsidRDefault="00D65A39" w:rsidP="00774C2C">
            <w:pPr>
              <w:spacing w:after="0" w:line="240" w:lineRule="auto"/>
              <w:jc w:val="both"/>
              <w:rPr>
                <w:rFonts w:ascii="Arial Narrow" w:eastAsia="Times New Roman" w:hAnsi="Arial Narrow" w:cs="Arial"/>
                <w:color w:val="FF0000"/>
                <w:lang w:val="ro-RO"/>
              </w:rPr>
            </w:pPr>
          </w:p>
        </w:tc>
      </w:tr>
      <w:tr w:rsidR="002150F4" w:rsidRPr="00256567" w14:paraId="15404004" w14:textId="77777777" w:rsidTr="0064546B">
        <w:trPr>
          <w:tblCellSpacing w:w="0" w:type="dxa"/>
        </w:trPr>
        <w:tc>
          <w:tcPr>
            <w:tcW w:w="7922" w:type="dxa"/>
            <w:gridSpan w:val="2"/>
            <w:tcMar>
              <w:top w:w="0" w:type="dxa"/>
              <w:left w:w="115" w:type="dxa"/>
              <w:bottom w:w="0" w:type="dxa"/>
              <w:right w:w="115" w:type="dxa"/>
            </w:tcMar>
          </w:tcPr>
          <w:p w14:paraId="3113597E" w14:textId="2C0044C8" w:rsidR="002150F4" w:rsidRPr="00F27BE7" w:rsidRDefault="002150F4" w:rsidP="002150F4">
            <w:pPr>
              <w:pStyle w:val="ListParagraph"/>
              <w:numPr>
                <w:ilvl w:val="1"/>
                <w:numId w:val="30"/>
              </w:numPr>
              <w:shd w:val="clear" w:color="auto" w:fill="FFFFFF"/>
              <w:spacing w:after="0" w:line="240" w:lineRule="auto"/>
              <w:jc w:val="both"/>
              <w:rPr>
                <w:color w:val="000000"/>
                <w:lang w:val="ro-RO"/>
              </w:rPr>
            </w:pPr>
            <w:r>
              <w:rPr>
                <w:rFonts w:ascii="Arial Narrow" w:hAnsi="Arial Narrow" w:cs="Arial Narrow"/>
                <w:b/>
                <w:color w:val="000000"/>
                <w:sz w:val="24"/>
                <w:szCs w:val="24"/>
                <w:lang w:val="ro-RO"/>
              </w:rPr>
              <w:t xml:space="preserve">1.2. </w:t>
            </w:r>
            <w:r w:rsidRPr="00F27BE7">
              <w:rPr>
                <w:rFonts w:ascii="Arial Narrow" w:hAnsi="Arial Narrow" w:cs="Arial Narrow"/>
                <w:b/>
                <w:color w:val="000000"/>
                <w:sz w:val="24"/>
                <w:szCs w:val="24"/>
                <w:lang w:val="ro-RO"/>
              </w:rPr>
              <w:t>Spații cu destinaţie specială (săli de echipamente de calcul, săli de echipamente electrice, casierii, spaţii depozitare documente, magazii, etc.)</w:t>
            </w:r>
          </w:p>
          <w:p w14:paraId="4F6ECBFA" w14:textId="4F12AA02" w:rsidR="002150F4" w:rsidRPr="002150F4" w:rsidRDefault="002150F4" w:rsidP="002150F4">
            <w:pPr>
              <w:numPr>
                <w:ilvl w:val="0"/>
                <w:numId w:val="30"/>
              </w:numPr>
              <w:spacing w:after="0" w:line="100" w:lineRule="atLeast"/>
              <w:jc w:val="both"/>
              <w:rPr>
                <w:rFonts w:ascii="Arial Narrow" w:hAnsi="Arial Narrow" w:cs="Arial Narrow"/>
                <w:b/>
                <w:bCs/>
                <w:sz w:val="24"/>
                <w:szCs w:val="24"/>
              </w:rPr>
            </w:pPr>
            <w:r w:rsidRPr="00F27BE7">
              <w:rPr>
                <w:rFonts w:ascii="Arial Narrow" w:hAnsi="Arial Narrow" w:cs="Arial Narrow"/>
                <w:color w:val="000000"/>
                <w:sz w:val="24"/>
                <w:szCs w:val="24"/>
                <w:lang w:val="ro-RO"/>
              </w:rPr>
              <w:t>Curăţarea se va efectua în timpul programului de lucru al beneficiarului, în baza unor reglementări speciale, cu beneficiarul stabilindu-se durata şi condiţiile de execuţie;</w:t>
            </w:r>
          </w:p>
        </w:tc>
        <w:tc>
          <w:tcPr>
            <w:tcW w:w="8079" w:type="dxa"/>
            <w:tcMar>
              <w:top w:w="0" w:type="dxa"/>
              <w:left w:w="115" w:type="dxa"/>
              <w:bottom w:w="0" w:type="dxa"/>
              <w:right w:w="115" w:type="dxa"/>
            </w:tcMar>
          </w:tcPr>
          <w:p w14:paraId="68941D98" w14:textId="77777777" w:rsidR="002150F4" w:rsidRPr="00256567" w:rsidRDefault="002150F4" w:rsidP="00774C2C">
            <w:pPr>
              <w:spacing w:after="0" w:line="240" w:lineRule="auto"/>
              <w:jc w:val="both"/>
              <w:rPr>
                <w:rFonts w:ascii="Arial Narrow" w:eastAsia="Times New Roman" w:hAnsi="Arial Narrow" w:cs="Arial"/>
                <w:color w:val="FF0000"/>
                <w:lang w:val="ro-RO"/>
              </w:rPr>
            </w:pPr>
          </w:p>
        </w:tc>
      </w:tr>
      <w:tr w:rsidR="00CA0F61" w:rsidRPr="00256567" w14:paraId="52D445B1" w14:textId="77777777" w:rsidTr="0064546B">
        <w:trPr>
          <w:tblCellSpacing w:w="0" w:type="dxa"/>
        </w:trPr>
        <w:tc>
          <w:tcPr>
            <w:tcW w:w="7922" w:type="dxa"/>
            <w:gridSpan w:val="2"/>
            <w:tcMar>
              <w:top w:w="0" w:type="dxa"/>
              <w:left w:w="115" w:type="dxa"/>
              <w:bottom w:w="0" w:type="dxa"/>
              <w:right w:w="115" w:type="dxa"/>
            </w:tcMar>
          </w:tcPr>
          <w:p w14:paraId="71F48368" w14:textId="77777777" w:rsidR="00CA0F61" w:rsidRPr="00CC0CC9" w:rsidRDefault="00CA0F61" w:rsidP="00CA0F61">
            <w:pPr>
              <w:pStyle w:val="ListParagraph"/>
              <w:numPr>
                <w:ilvl w:val="1"/>
                <w:numId w:val="30"/>
              </w:numPr>
              <w:shd w:val="clear" w:color="auto" w:fill="FFFFFF"/>
              <w:spacing w:after="0" w:line="240" w:lineRule="auto"/>
              <w:jc w:val="both"/>
              <w:rPr>
                <w:color w:val="000000"/>
                <w:lang w:val="ro-RO"/>
              </w:rPr>
            </w:pPr>
            <w:r>
              <w:rPr>
                <w:rFonts w:ascii="Arial Narrow" w:hAnsi="Arial Narrow" w:cs="Arial Narrow"/>
                <w:b/>
                <w:color w:val="000000"/>
                <w:sz w:val="24"/>
                <w:szCs w:val="24"/>
                <w:lang w:val="ro-RO"/>
              </w:rPr>
              <w:t xml:space="preserve">1.3. </w:t>
            </w:r>
            <w:r w:rsidRPr="00F27BE7">
              <w:rPr>
                <w:rFonts w:ascii="Arial Narrow" w:hAnsi="Arial Narrow" w:cs="Arial Narrow"/>
                <w:b/>
                <w:color w:val="000000"/>
                <w:sz w:val="24"/>
                <w:szCs w:val="24"/>
                <w:lang w:val="ro-RO"/>
              </w:rPr>
              <w:t>Grupuri sanitare</w:t>
            </w:r>
          </w:p>
          <w:p w14:paraId="4C62251E" w14:textId="77777777" w:rsidR="00CA0F61" w:rsidRPr="00A71C79" w:rsidRDefault="00CA0F61" w:rsidP="00CA0F61">
            <w:pPr>
              <w:pStyle w:val="ListParagraph"/>
              <w:numPr>
                <w:ilvl w:val="2"/>
                <w:numId w:val="30"/>
              </w:numPr>
              <w:shd w:val="clear" w:color="auto" w:fill="FFFFFF"/>
              <w:spacing w:after="0" w:line="240" w:lineRule="auto"/>
              <w:jc w:val="both"/>
              <w:rPr>
                <w:rFonts w:ascii="Arial Narrow" w:hAnsi="Arial Narrow" w:cs="Arial Narrow"/>
                <w:color w:val="000000"/>
                <w:sz w:val="24"/>
                <w:szCs w:val="24"/>
                <w:lang w:val="ro-RO"/>
              </w:rPr>
            </w:pPr>
            <w:r>
              <w:rPr>
                <w:rFonts w:ascii="Arial Narrow" w:hAnsi="Arial Narrow" w:cs="Arial Narrow"/>
                <w:color w:val="000000"/>
                <w:sz w:val="24"/>
                <w:szCs w:val="24"/>
                <w:lang w:val="ro-RO"/>
              </w:rPr>
              <w:t>-</w:t>
            </w:r>
            <w:r w:rsidRPr="00A71C79">
              <w:rPr>
                <w:rFonts w:ascii="Arial Narrow" w:eastAsia="Times New Roman" w:hAnsi="Arial Narrow" w:cs="Arial Narrow"/>
                <w:color w:val="000000"/>
                <w:sz w:val="24"/>
                <w:szCs w:val="24"/>
                <w:lang w:val="ro-RO" w:eastAsia="zh-CN"/>
              </w:rPr>
              <w:t xml:space="preserve"> </w:t>
            </w:r>
            <w:r w:rsidRPr="00A71C79">
              <w:rPr>
                <w:rFonts w:ascii="Arial Narrow" w:hAnsi="Arial Narrow" w:cs="Arial Narrow"/>
                <w:color w:val="000000"/>
                <w:sz w:val="24"/>
                <w:szCs w:val="24"/>
                <w:lang w:val="ro-RO"/>
              </w:rPr>
              <w:t>spălarea, curăţarea cu soluţii specifice si dezinfectarea grupurilor sanitare cu peliculă antibacteriană –</w:t>
            </w:r>
            <w:r w:rsidRPr="00A71C79">
              <w:rPr>
                <w:rFonts w:ascii="Arial Narrow" w:hAnsi="Arial Narrow" w:cs="Arial Narrow"/>
                <w:b/>
                <w:color w:val="000000"/>
                <w:sz w:val="24"/>
                <w:szCs w:val="24"/>
                <w:lang w:val="ro-RO"/>
              </w:rPr>
              <w:t xml:space="preserve"> </w:t>
            </w:r>
            <w:r w:rsidRPr="00A71C79">
              <w:rPr>
                <w:rFonts w:ascii="Arial Narrow" w:hAnsi="Arial Narrow" w:cs="Arial Narrow"/>
                <w:color w:val="000000"/>
                <w:sz w:val="24"/>
                <w:szCs w:val="24"/>
                <w:lang w:val="ro-RO"/>
              </w:rPr>
              <w:t>gresia, faianţa, chiuveta, oglinda, toaleta, pisoarele, uscătoarele de mâini, etc.; W.C.- urile şi pisoarele se curăţă şi se dezinfectează; colacul de  WC se şterge cu detergent anionic; curăţarea şi clătirea cu apă fierbinte a savonierelor şi distribuitoarelor de săpun lichid înainte de umplere (reumplere); obiectele sanitare vor fi dezincrustate periodic, prin procedee chimice şi/sau mecanice;de câte ori este necesar; oglinzile şi pereţii placaţi cu faianţă vor fi şterşi cu lavete umede; la ştergerea suprafeţelor de inox, se vor folosi soluţii, materiale de curăţenie şi întreţinere special destinate pentru acestea; echipamentul utilizat pentru efectuarea curăţeniei în grupurile sanitare va fi utilizat numai în grupurile sanitare;</w:t>
            </w:r>
          </w:p>
          <w:p w14:paraId="6769D3BC" w14:textId="77777777" w:rsidR="00CA0F61" w:rsidRDefault="00CA0F61" w:rsidP="00CA0F61">
            <w:pPr>
              <w:pStyle w:val="ListParagraph"/>
              <w:numPr>
                <w:ilvl w:val="1"/>
                <w:numId w:val="30"/>
              </w:numPr>
              <w:shd w:val="clear" w:color="auto" w:fill="FFFFFF"/>
              <w:spacing w:after="0" w:line="240" w:lineRule="auto"/>
              <w:jc w:val="both"/>
              <w:rPr>
                <w:rFonts w:ascii="Arial Narrow" w:hAnsi="Arial Narrow" w:cs="Arial Narrow"/>
                <w:b/>
                <w:color w:val="000000"/>
                <w:sz w:val="24"/>
                <w:szCs w:val="24"/>
                <w:lang w:val="ro-RO"/>
              </w:rPr>
            </w:pPr>
          </w:p>
        </w:tc>
        <w:tc>
          <w:tcPr>
            <w:tcW w:w="8079" w:type="dxa"/>
            <w:tcMar>
              <w:top w:w="0" w:type="dxa"/>
              <w:left w:w="115" w:type="dxa"/>
              <w:bottom w:w="0" w:type="dxa"/>
              <w:right w:w="115" w:type="dxa"/>
            </w:tcMar>
          </w:tcPr>
          <w:p w14:paraId="61ECC1D0"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08018EC0" w14:textId="77777777" w:rsidTr="0064546B">
        <w:trPr>
          <w:tblCellSpacing w:w="0" w:type="dxa"/>
        </w:trPr>
        <w:tc>
          <w:tcPr>
            <w:tcW w:w="7922" w:type="dxa"/>
            <w:gridSpan w:val="2"/>
            <w:tcMar>
              <w:top w:w="0" w:type="dxa"/>
              <w:left w:w="115" w:type="dxa"/>
              <w:bottom w:w="0" w:type="dxa"/>
              <w:right w:w="115" w:type="dxa"/>
            </w:tcMar>
          </w:tcPr>
          <w:p w14:paraId="2154CC61" w14:textId="4B627449" w:rsidR="00CA0F61" w:rsidRPr="00CC0CC9" w:rsidRDefault="00CA0F61" w:rsidP="00CA0F61">
            <w:pPr>
              <w:pStyle w:val="ListParagraph"/>
              <w:numPr>
                <w:ilvl w:val="1"/>
                <w:numId w:val="30"/>
              </w:numPr>
              <w:shd w:val="clear" w:color="auto" w:fill="FFFFFF"/>
              <w:spacing w:after="0" w:line="240" w:lineRule="auto"/>
              <w:jc w:val="both"/>
              <w:rPr>
                <w:lang w:val="ro-RO"/>
              </w:rPr>
            </w:pPr>
            <w:r>
              <w:rPr>
                <w:rFonts w:ascii="Arial Narrow" w:hAnsi="Arial Narrow" w:cs="Arial Narrow"/>
                <w:b/>
                <w:sz w:val="24"/>
                <w:szCs w:val="24"/>
                <w:lang w:val="ro-RO"/>
              </w:rPr>
              <w:t xml:space="preserve">1.4. </w:t>
            </w:r>
            <w:r w:rsidRPr="00E71A1D">
              <w:rPr>
                <w:rFonts w:ascii="Arial Narrow" w:hAnsi="Arial Narrow" w:cs="Arial Narrow"/>
                <w:b/>
                <w:sz w:val="24"/>
                <w:szCs w:val="24"/>
                <w:lang w:val="ro-RO"/>
              </w:rPr>
              <w:t>Pereţi şi plafoane</w:t>
            </w:r>
          </w:p>
          <w:p w14:paraId="6855E641" w14:textId="77777777" w:rsidR="00CA0F61" w:rsidRPr="00E71A1D" w:rsidRDefault="00CA0F61" w:rsidP="00CA0F61">
            <w:pPr>
              <w:pStyle w:val="ListParagraph"/>
              <w:numPr>
                <w:ilvl w:val="2"/>
                <w:numId w:val="30"/>
              </w:numPr>
              <w:shd w:val="clear" w:color="auto" w:fill="FFFFFF"/>
              <w:spacing w:after="0" w:line="240" w:lineRule="auto"/>
              <w:jc w:val="both"/>
              <w:rPr>
                <w:lang w:val="ro-RO"/>
              </w:rPr>
            </w:pPr>
            <w:r w:rsidRPr="00E71A1D">
              <w:rPr>
                <w:rFonts w:ascii="Arial Narrow" w:hAnsi="Arial Narrow" w:cs="Arial Narrow"/>
                <w:sz w:val="24"/>
                <w:szCs w:val="24"/>
                <w:lang w:val="ro-RO"/>
              </w:rPr>
              <w:t>Pereţii şi plafoanele finisate cu materiale lavabile, se vor curăţa cu detergent anionic, când sunt vizibil murdărite; în cazul finisajelor nelavabile, curăţarea se va face cu aspiratorul de praf.</w:t>
            </w:r>
          </w:p>
          <w:p w14:paraId="08FA59AF" w14:textId="77777777" w:rsidR="00CA0F61" w:rsidRDefault="00CA0F61" w:rsidP="00CA0F61">
            <w:pPr>
              <w:pStyle w:val="ListParagraph"/>
              <w:numPr>
                <w:ilvl w:val="1"/>
                <w:numId w:val="30"/>
              </w:numPr>
              <w:shd w:val="clear" w:color="auto" w:fill="FFFFFF"/>
              <w:spacing w:after="0" w:line="240" w:lineRule="auto"/>
              <w:jc w:val="both"/>
              <w:rPr>
                <w:rFonts w:ascii="Arial Narrow" w:hAnsi="Arial Narrow" w:cs="Arial Narrow"/>
                <w:b/>
                <w:color w:val="000000"/>
                <w:sz w:val="24"/>
                <w:szCs w:val="24"/>
                <w:lang w:val="ro-RO"/>
              </w:rPr>
            </w:pPr>
          </w:p>
        </w:tc>
        <w:tc>
          <w:tcPr>
            <w:tcW w:w="8079" w:type="dxa"/>
            <w:tcMar>
              <w:top w:w="0" w:type="dxa"/>
              <w:left w:w="115" w:type="dxa"/>
              <w:bottom w:w="0" w:type="dxa"/>
              <w:right w:w="115" w:type="dxa"/>
            </w:tcMar>
          </w:tcPr>
          <w:p w14:paraId="074F4B1F"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41FA7A51" w14:textId="77777777" w:rsidTr="0064546B">
        <w:trPr>
          <w:tblCellSpacing w:w="0" w:type="dxa"/>
        </w:trPr>
        <w:tc>
          <w:tcPr>
            <w:tcW w:w="7922" w:type="dxa"/>
            <w:gridSpan w:val="2"/>
            <w:tcMar>
              <w:top w:w="0" w:type="dxa"/>
              <w:left w:w="115" w:type="dxa"/>
              <w:bottom w:w="0" w:type="dxa"/>
              <w:right w:w="115" w:type="dxa"/>
            </w:tcMar>
          </w:tcPr>
          <w:p w14:paraId="67919F97" w14:textId="3E84011C" w:rsidR="00CA0F61" w:rsidRPr="00CC0CC9" w:rsidRDefault="00CA0F61" w:rsidP="00CA0F61">
            <w:pPr>
              <w:pStyle w:val="ListParagraph"/>
              <w:numPr>
                <w:ilvl w:val="1"/>
                <w:numId w:val="30"/>
              </w:numPr>
              <w:shd w:val="clear" w:color="auto" w:fill="FFFFFF"/>
              <w:spacing w:after="0" w:line="240" w:lineRule="auto"/>
              <w:jc w:val="both"/>
              <w:rPr>
                <w:lang w:val="ro-RO"/>
              </w:rPr>
            </w:pPr>
            <w:r>
              <w:rPr>
                <w:rFonts w:ascii="Arial Narrow" w:hAnsi="Arial Narrow" w:cs="Arial Narrow"/>
                <w:b/>
                <w:sz w:val="24"/>
                <w:szCs w:val="24"/>
                <w:lang w:val="ro-RO"/>
              </w:rPr>
              <w:t xml:space="preserve">1.5. </w:t>
            </w:r>
            <w:r w:rsidRPr="00E71A1D">
              <w:rPr>
                <w:rFonts w:ascii="Arial Narrow" w:hAnsi="Arial Narrow" w:cs="Arial Narrow"/>
                <w:b/>
                <w:sz w:val="24"/>
                <w:szCs w:val="24"/>
                <w:lang w:val="ro-RO"/>
              </w:rPr>
              <w:t>Suprafeţe vitrate</w:t>
            </w:r>
          </w:p>
          <w:p w14:paraId="0F3BC11B" w14:textId="77777777" w:rsidR="00CA0F61" w:rsidRPr="00E71A1D" w:rsidRDefault="00CA0F61" w:rsidP="00CA0F61">
            <w:pPr>
              <w:pStyle w:val="ListParagraph"/>
              <w:numPr>
                <w:ilvl w:val="2"/>
                <w:numId w:val="30"/>
              </w:numPr>
              <w:shd w:val="clear" w:color="auto" w:fill="FFFFFF"/>
              <w:spacing w:after="0" w:line="240" w:lineRule="auto"/>
              <w:jc w:val="both"/>
              <w:rPr>
                <w:lang w:val="ro-RO"/>
              </w:rPr>
            </w:pPr>
            <w:r w:rsidRPr="00E71A1D">
              <w:rPr>
                <w:rFonts w:ascii="Arial Narrow" w:hAnsi="Arial Narrow" w:cs="Arial Narrow"/>
                <w:sz w:val="24"/>
                <w:szCs w:val="24"/>
                <w:lang w:val="ro-RO"/>
              </w:rPr>
              <w:t>Curăţarea suprafeţelor vitrate se va efectua utilizând detergenţi adecvaţi, racletă cu mâner extensibil, lavete.</w:t>
            </w:r>
          </w:p>
          <w:p w14:paraId="46D96583" w14:textId="77777777" w:rsidR="00CA0F61" w:rsidRDefault="00CA0F61" w:rsidP="00CA0F61">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1D1822C4"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579AFA4C" w14:textId="77777777" w:rsidTr="0064546B">
        <w:trPr>
          <w:tblCellSpacing w:w="0" w:type="dxa"/>
        </w:trPr>
        <w:tc>
          <w:tcPr>
            <w:tcW w:w="7922" w:type="dxa"/>
            <w:gridSpan w:val="2"/>
            <w:tcMar>
              <w:top w:w="0" w:type="dxa"/>
              <w:left w:w="115" w:type="dxa"/>
              <w:bottom w:w="0" w:type="dxa"/>
              <w:right w:w="115" w:type="dxa"/>
            </w:tcMar>
          </w:tcPr>
          <w:p w14:paraId="705A2BCE" w14:textId="686C0194" w:rsidR="00CA0F61" w:rsidRPr="00EF5E81" w:rsidRDefault="00CA0F61" w:rsidP="00CA0F61">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r w:rsidRPr="00EF5E81">
              <w:rPr>
                <w:rFonts w:ascii="Arial Narrow" w:eastAsia="Times New Roman" w:hAnsi="Arial Narrow" w:cs="Calibri"/>
                <w:b/>
                <w:bCs/>
                <w:sz w:val="24"/>
                <w:szCs w:val="24"/>
                <w:lang w:val="ro-RO"/>
              </w:rPr>
              <w:t>1.6</w:t>
            </w:r>
            <w:r>
              <w:rPr>
                <w:rFonts w:ascii="Arial Narrow" w:eastAsia="Times New Roman" w:hAnsi="Arial Narrow" w:cs="Calibri"/>
                <w:b/>
                <w:bCs/>
                <w:sz w:val="24"/>
                <w:szCs w:val="24"/>
                <w:lang w:val="ro-RO"/>
              </w:rPr>
              <w:t>.</w:t>
            </w:r>
            <w:r w:rsidRPr="00EF5E81">
              <w:rPr>
                <w:rFonts w:ascii="Arial Narrow" w:eastAsia="Times New Roman" w:hAnsi="Arial Narrow" w:cs="Calibri"/>
                <w:b/>
                <w:bCs/>
                <w:sz w:val="24"/>
                <w:szCs w:val="24"/>
                <w:lang w:val="ro-RO"/>
              </w:rPr>
              <w:t xml:space="preserve"> Efectuarea şi întreţinerea curăţeniei trotuarului şi /sau a curţii interioare.</w:t>
            </w:r>
          </w:p>
        </w:tc>
        <w:tc>
          <w:tcPr>
            <w:tcW w:w="8079" w:type="dxa"/>
            <w:tcMar>
              <w:top w:w="0" w:type="dxa"/>
              <w:left w:w="115" w:type="dxa"/>
              <w:bottom w:w="0" w:type="dxa"/>
              <w:right w:w="115" w:type="dxa"/>
            </w:tcMar>
          </w:tcPr>
          <w:p w14:paraId="4E4F69CF"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5FF4B85A" w14:textId="77777777" w:rsidTr="0064546B">
        <w:trPr>
          <w:tblCellSpacing w:w="0" w:type="dxa"/>
        </w:trPr>
        <w:tc>
          <w:tcPr>
            <w:tcW w:w="7922" w:type="dxa"/>
            <w:gridSpan w:val="2"/>
            <w:tcMar>
              <w:top w:w="0" w:type="dxa"/>
              <w:left w:w="115" w:type="dxa"/>
              <w:bottom w:w="0" w:type="dxa"/>
              <w:right w:w="115" w:type="dxa"/>
            </w:tcMar>
          </w:tcPr>
          <w:p w14:paraId="600F2E46" w14:textId="27FD6018" w:rsidR="00CA0F61" w:rsidRPr="00EF5E81" w:rsidRDefault="00CA0F61" w:rsidP="00CA0F6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EF5E81">
              <w:rPr>
                <w:rFonts w:ascii="Arial Narrow" w:eastAsia="Times New Roman" w:hAnsi="Arial Narrow" w:cs="Times New Roman"/>
                <w:b/>
                <w:bCs/>
                <w:sz w:val="24"/>
                <w:szCs w:val="24"/>
                <w:lang w:val="ro-RO"/>
              </w:rPr>
              <w:t>1.7.  Curățarea și dezinfectarea suprafețelor.</w:t>
            </w:r>
          </w:p>
        </w:tc>
        <w:tc>
          <w:tcPr>
            <w:tcW w:w="8079" w:type="dxa"/>
            <w:tcMar>
              <w:top w:w="0" w:type="dxa"/>
              <w:left w:w="115" w:type="dxa"/>
              <w:bottom w:w="0" w:type="dxa"/>
              <w:right w:w="115" w:type="dxa"/>
            </w:tcMar>
          </w:tcPr>
          <w:p w14:paraId="416F253F"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39F044FF" w14:textId="77777777" w:rsidTr="0064546B">
        <w:trPr>
          <w:tblCellSpacing w:w="0" w:type="dxa"/>
        </w:trPr>
        <w:tc>
          <w:tcPr>
            <w:tcW w:w="7922" w:type="dxa"/>
            <w:gridSpan w:val="2"/>
            <w:tcMar>
              <w:top w:w="0" w:type="dxa"/>
              <w:left w:w="115" w:type="dxa"/>
              <w:bottom w:w="0" w:type="dxa"/>
              <w:right w:w="115" w:type="dxa"/>
            </w:tcMar>
          </w:tcPr>
          <w:p w14:paraId="7C34C01D" w14:textId="25A96C1A" w:rsidR="00CA0F61" w:rsidRPr="00B47CDF" w:rsidRDefault="00CA0F61" w:rsidP="00CA0F6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highlight w:val="yellow"/>
                <w:lang w:val="ro-RO"/>
              </w:rPr>
            </w:pPr>
            <w:r w:rsidRPr="00AB0CE6">
              <w:rPr>
                <w:rFonts w:ascii="Arial Narrow" w:eastAsia="Times New Roman" w:hAnsi="Arial Narrow" w:cs="Times New Roman"/>
                <w:b/>
                <w:bCs/>
                <w:sz w:val="24"/>
                <w:szCs w:val="24"/>
                <w:lang w:val="ro-RO"/>
              </w:rPr>
              <w:t xml:space="preserve">1.8. Spălarea mochetei pentru </w:t>
            </w:r>
            <w:r w:rsidRPr="00AB0CE6">
              <w:rPr>
                <w:rFonts w:ascii="Arial Narrow" w:eastAsia="Times New Roman" w:hAnsi="Arial Narrow" w:cs="Times New Roman"/>
                <w:sz w:val="24"/>
                <w:szCs w:val="24"/>
              </w:rPr>
              <w:t xml:space="preserve">ORCT </w:t>
            </w:r>
            <w:proofErr w:type="spellStart"/>
            <w:r w:rsidRPr="00AB0CE6">
              <w:rPr>
                <w:rFonts w:ascii="Arial Narrow" w:eastAsia="Times New Roman" w:hAnsi="Arial Narrow" w:cs="Times New Roman"/>
                <w:sz w:val="24"/>
                <w:szCs w:val="24"/>
              </w:rPr>
              <w:t>București</w:t>
            </w:r>
            <w:proofErr w:type="spellEnd"/>
            <w:r w:rsidRPr="00AB0CE6">
              <w:rPr>
                <w:rFonts w:ascii="Arial Narrow" w:eastAsia="Times New Roman" w:hAnsi="Arial Narrow" w:cs="Times New Roman"/>
                <w:sz w:val="24"/>
                <w:szCs w:val="24"/>
              </w:rPr>
              <w:t xml:space="preserve"> </w:t>
            </w:r>
            <w:proofErr w:type="spellStart"/>
            <w:r w:rsidRPr="00AB0CE6">
              <w:rPr>
                <w:rFonts w:ascii="Arial Narrow" w:eastAsia="Times New Roman" w:hAnsi="Arial Narrow" w:cs="Times New Roman"/>
                <w:sz w:val="24"/>
                <w:szCs w:val="24"/>
              </w:rPr>
              <w:t>și</w:t>
            </w:r>
            <w:proofErr w:type="spellEnd"/>
            <w:r w:rsidRPr="00AB0CE6">
              <w:rPr>
                <w:rFonts w:ascii="Arial Narrow" w:eastAsia="Times New Roman" w:hAnsi="Arial Narrow" w:cs="Times New Roman"/>
                <w:sz w:val="24"/>
                <w:szCs w:val="24"/>
              </w:rPr>
              <w:t xml:space="preserve"> Ilfov</w:t>
            </w:r>
            <w:r w:rsidRPr="00AB0CE6">
              <w:rPr>
                <w:rFonts w:ascii="Arial Narrow" w:eastAsia="Times New Roman" w:hAnsi="Arial Narrow" w:cs="Times New Roman"/>
                <w:sz w:val="24"/>
                <w:szCs w:val="24"/>
                <w:lang w:val="ro-RO"/>
              </w:rPr>
              <w:t xml:space="preserve"> – semestrial , începând cu prima lună din primul contract subsecvent.</w:t>
            </w:r>
          </w:p>
        </w:tc>
        <w:tc>
          <w:tcPr>
            <w:tcW w:w="8079" w:type="dxa"/>
            <w:tcMar>
              <w:top w:w="0" w:type="dxa"/>
              <w:left w:w="115" w:type="dxa"/>
              <w:bottom w:w="0" w:type="dxa"/>
              <w:right w:w="115" w:type="dxa"/>
            </w:tcMar>
          </w:tcPr>
          <w:p w14:paraId="0EBB13B8"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3FF98291" w14:textId="77777777" w:rsidTr="00227827">
        <w:trPr>
          <w:cantSplit/>
          <w:tblCellSpacing w:w="0" w:type="dxa"/>
        </w:trPr>
        <w:tc>
          <w:tcPr>
            <w:tcW w:w="7922" w:type="dxa"/>
            <w:gridSpan w:val="2"/>
            <w:tcMar>
              <w:top w:w="0" w:type="dxa"/>
              <w:left w:w="115" w:type="dxa"/>
              <w:bottom w:w="0" w:type="dxa"/>
              <w:right w:w="115" w:type="dxa"/>
            </w:tcMar>
            <w:hideMark/>
          </w:tcPr>
          <w:p w14:paraId="4FAF78F0" w14:textId="77777777" w:rsidR="00CA0F61" w:rsidRPr="00F71E9C" w:rsidRDefault="00CA0F61" w:rsidP="00CA0F61">
            <w:pPr>
              <w:spacing w:after="0" w:line="240" w:lineRule="auto"/>
              <w:jc w:val="both"/>
              <w:rPr>
                <w:rFonts w:ascii="Arial Narrow" w:eastAsia="Times New Roman" w:hAnsi="Arial Narrow" w:cs="Arial"/>
                <w:sz w:val="24"/>
                <w:szCs w:val="24"/>
                <w:lang w:val="ro-RO"/>
              </w:rPr>
            </w:pPr>
            <w:r w:rsidRPr="00F71E9C">
              <w:rPr>
                <w:rFonts w:ascii="Arial Narrow" w:eastAsia="Times New Roman" w:hAnsi="Arial Narrow" w:cs="Arial"/>
                <w:sz w:val="24"/>
                <w:szCs w:val="24"/>
                <w:lang w:val="ro-RO"/>
              </w:rPr>
              <w:lastRenderedPageBreak/>
              <w:t>b) Frecvenţa operaţiunilor ce urmează a fi executate pentru tot lotul</w:t>
            </w:r>
          </w:p>
          <w:p w14:paraId="19BF7A6A"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golirea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coşurilor</w:t>
            </w:r>
            <w:proofErr w:type="spellEnd"/>
            <w:r w:rsidRPr="003E4A38">
              <w:rPr>
                <w:rFonts w:ascii="Arial Narrow" w:hAnsi="Arial Narrow" w:cs="Arial Narrow"/>
                <w:bCs/>
                <w:sz w:val="24"/>
                <w:szCs w:val="24"/>
              </w:rPr>
              <w:t xml:space="preserve"> de </w:t>
            </w:r>
            <w:proofErr w:type="spellStart"/>
            <w:r w:rsidRPr="003E4A38">
              <w:rPr>
                <w:rFonts w:ascii="Arial Narrow" w:hAnsi="Arial Narrow" w:cs="Arial Narrow"/>
                <w:bCs/>
                <w:sz w:val="24"/>
                <w:szCs w:val="24"/>
              </w:rPr>
              <w:t>gunoi</w:t>
            </w:r>
            <w:proofErr w:type="spellEnd"/>
            <w:r w:rsidRPr="003E4A38">
              <w:rPr>
                <w:rFonts w:ascii="Arial Narrow" w:hAnsi="Arial Narrow" w:cs="Arial Narrow"/>
                <w:bCs/>
                <w:sz w:val="24"/>
                <w:szCs w:val="24"/>
              </w:rPr>
              <w:t xml:space="preserve"> din </w:t>
            </w:r>
            <w:proofErr w:type="spellStart"/>
            <w:r w:rsidRPr="003E4A38">
              <w:rPr>
                <w:rFonts w:ascii="Arial Narrow" w:hAnsi="Arial Narrow" w:cs="Arial Narrow"/>
                <w:bCs/>
                <w:sz w:val="24"/>
                <w:szCs w:val="24"/>
              </w:rPr>
              <w:t>birouri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schimbarea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sacilor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menajeri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dacă</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este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cazul</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zilnic</w:t>
            </w:r>
            <w:proofErr w:type="spellEnd"/>
          </w:p>
          <w:p w14:paraId="61C7E536"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golirea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scrumierelor</w:t>
            </w:r>
            <w:proofErr w:type="spellEnd"/>
            <w:r w:rsidRPr="003E4A38">
              <w:rPr>
                <w:rFonts w:ascii="Arial Narrow" w:hAnsi="Arial Narrow" w:cs="Arial Narrow"/>
                <w:bCs/>
                <w:sz w:val="24"/>
                <w:szCs w:val="24"/>
              </w:rPr>
              <w:t xml:space="preserve"> din </w:t>
            </w:r>
            <w:proofErr w:type="spellStart"/>
            <w:r w:rsidRPr="003E4A38">
              <w:rPr>
                <w:rFonts w:ascii="Arial Narrow" w:hAnsi="Arial Narrow" w:cs="Arial Narrow"/>
                <w:bCs/>
                <w:sz w:val="24"/>
                <w:szCs w:val="24"/>
              </w:rPr>
              <w:t>locurile</w:t>
            </w:r>
            <w:proofErr w:type="spellEnd"/>
            <w:r w:rsidRPr="003E4A38">
              <w:rPr>
                <w:rFonts w:ascii="Arial Narrow" w:hAnsi="Arial Narrow" w:cs="Arial Narrow"/>
                <w:bCs/>
                <w:sz w:val="24"/>
                <w:szCs w:val="24"/>
              </w:rPr>
              <w:t xml:space="preserve"> special </w:t>
            </w:r>
            <w:proofErr w:type="spellStart"/>
            <w:r w:rsidRPr="003E4A38">
              <w:rPr>
                <w:rFonts w:ascii="Arial Narrow" w:hAnsi="Arial Narrow" w:cs="Arial Narrow"/>
                <w:bCs/>
                <w:sz w:val="24"/>
                <w:szCs w:val="24"/>
              </w:rPr>
              <w:t>amenajate</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p>
          <w:p w14:paraId="4CB12501"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aerisirea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odorizarea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spaţiilor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 xml:space="preserve"> </w:t>
            </w:r>
          </w:p>
          <w:p w14:paraId="42E56FC7"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colectarea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depozitarea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deşeurilor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în</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locurile</w:t>
            </w:r>
            <w:proofErr w:type="spellEnd"/>
            <w:r w:rsidRPr="003E4A38">
              <w:rPr>
                <w:rFonts w:ascii="Arial Narrow" w:hAnsi="Arial Narrow" w:cs="Arial Narrow"/>
                <w:bCs/>
                <w:sz w:val="24"/>
                <w:szCs w:val="24"/>
              </w:rPr>
              <w:t xml:space="preserve"> special </w:t>
            </w:r>
            <w:proofErr w:type="spellStart"/>
            <w:r w:rsidRPr="003E4A38">
              <w:rPr>
                <w:rFonts w:ascii="Arial Narrow" w:hAnsi="Arial Narrow" w:cs="Arial Narrow"/>
                <w:bCs/>
                <w:sz w:val="24"/>
                <w:szCs w:val="24"/>
              </w:rPr>
              <w:t>amenajate</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 xml:space="preserve"> </w:t>
            </w:r>
          </w:p>
          <w:p w14:paraId="76FE0C04"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furnizarea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completarea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produselor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consumabile</w:t>
            </w:r>
            <w:proofErr w:type="spellEnd"/>
            <w:r w:rsidRPr="003E4A38">
              <w:rPr>
                <w:rFonts w:ascii="Arial Narrow" w:hAnsi="Arial Narrow" w:cs="Arial Narrow"/>
                <w:bCs/>
                <w:sz w:val="24"/>
                <w:szCs w:val="24"/>
              </w:rPr>
              <w:t xml:space="preserve"> din </w:t>
            </w:r>
            <w:proofErr w:type="spellStart"/>
            <w:r w:rsidRPr="003E4A38">
              <w:rPr>
                <w:rFonts w:ascii="Arial Narrow" w:hAnsi="Arial Narrow" w:cs="Arial Narrow"/>
                <w:bCs/>
                <w:sz w:val="24"/>
                <w:szCs w:val="24"/>
              </w:rPr>
              <w:t>grupurile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sanitare</w:t>
            </w:r>
            <w:proofErr w:type="spellEnd"/>
            <w:r w:rsidRPr="003E4A38">
              <w:rPr>
                <w:rFonts w:ascii="Arial Narrow" w:hAnsi="Arial Narrow" w:cs="Arial Narrow"/>
                <w:bCs/>
                <w:sz w:val="24"/>
                <w:szCs w:val="24"/>
              </w:rPr>
              <w:t xml:space="preserve"> </w:t>
            </w:r>
            <w:r w:rsidRPr="003E4A38">
              <w:rPr>
                <w:rFonts w:ascii="Arial Narrow" w:hAnsi="Arial Narrow" w:cs="Arial Narrow"/>
                <w:sz w:val="24"/>
                <w:szCs w:val="24"/>
              </w:rPr>
              <w:t xml:space="preserve">–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 xml:space="preserve">   </w:t>
            </w:r>
          </w:p>
          <w:p w14:paraId="0B1FF6C8" w14:textId="77777777" w:rsidR="00CA0F61" w:rsidRPr="003E4A38" w:rsidRDefault="00CA0F61" w:rsidP="00CA0F61">
            <w:pPr>
              <w:tabs>
                <w:tab w:val="left" w:pos="283"/>
              </w:tabs>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spălarea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pardoselilor</w:t>
            </w:r>
            <w:proofErr w:type="spellEnd"/>
            <w:r w:rsidRPr="003E4A38">
              <w:rPr>
                <w:rFonts w:ascii="Arial Narrow" w:hAnsi="Arial Narrow" w:cs="Arial Narrow"/>
                <w:bCs/>
                <w:sz w:val="24"/>
                <w:szCs w:val="24"/>
              </w:rPr>
              <w:t>/</w:t>
            </w:r>
            <w:proofErr w:type="spellStart"/>
            <w:r w:rsidRPr="003E4A38">
              <w:rPr>
                <w:rFonts w:ascii="Arial Narrow" w:hAnsi="Arial Narrow" w:cs="Arial Narrow"/>
                <w:bCs/>
                <w:sz w:val="24"/>
                <w:szCs w:val="24"/>
              </w:rPr>
              <w:t>scărilor</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p>
          <w:p w14:paraId="644B1DE9"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curăţenia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căilor</w:t>
            </w:r>
            <w:proofErr w:type="spellEnd"/>
            <w:r w:rsidRPr="003E4A38">
              <w:rPr>
                <w:rFonts w:ascii="Arial Narrow" w:hAnsi="Arial Narrow" w:cs="Arial Narrow"/>
                <w:bCs/>
                <w:sz w:val="24"/>
                <w:szCs w:val="24"/>
              </w:rPr>
              <w:t xml:space="preserve"> de </w:t>
            </w:r>
            <w:proofErr w:type="spellStart"/>
            <w:r w:rsidRPr="003E4A38">
              <w:rPr>
                <w:rFonts w:ascii="Arial Narrow" w:hAnsi="Arial Narrow" w:cs="Arial Narrow"/>
                <w:bCs/>
                <w:sz w:val="24"/>
                <w:szCs w:val="24"/>
              </w:rPr>
              <w:t>acces</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în</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clădire</w:t>
            </w:r>
            <w:proofErr w:type="spellEnd"/>
            <w:r w:rsidRPr="003E4A38">
              <w:rPr>
                <w:rFonts w:ascii="Arial Narrow" w:hAnsi="Arial Narrow" w:cs="Arial Narrow"/>
                <w:bCs/>
                <w:sz w:val="24"/>
                <w:szCs w:val="24"/>
              </w:rPr>
              <w:t xml:space="preserve"> </w:t>
            </w:r>
            <w:r w:rsidRPr="003E4A38">
              <w:rPr>
                <w:rFonts w:ascii="Arial Narrow" w:hAnsi="Arial Narrow" w:cs="Arial Narrow"/>
                <w:sz w:val="24"/>
                <w:szCs w:val="24"/>
              </w:rPr>
              <w:t xml:space="preserve">–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 xml:space="preserve"> </w:t>
            </w:r>
          </w:p>
          <w:p w14:paraId="30C769E2"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curățarea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lifturilor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pentru</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locațiile</w:t>
            </w:r>
            <w:proofErr w:type="spellEnd"/>
            <w:r w:rsidRPr="003E4A38">
              <w:rPr>
                <w:rFonts w:ascii="Arial Narrow" w:hAnsi="Arial Narrow" w:cs="Arial Narrow"/>
                <w:bCs/>
                <w:sz w:val="24"/>
                <w:szCs w:val="24"/>
              </w:rPr>
              <w:t xml:space="preserve"> care au </w:t>
            </w:r>
            <w:proofErr w:type="spellStart"/>
            <w:r w:rsidRPr="003E4A38">
              <w:rPr>
                <w:rFonts w:ascii="Arial Narrow" w:hAnsi="Arial Narrow" w:cs="Arial Narrow"/>
                <w:bCs/>
                <w:sz w:val="24"/>
                <w:szCs w:val="24"/>
              </w:rPr>
              <w:t>în</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dotare</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w:t>
            </w:r>
          </w:p>
          <w:p w14:paraId="6D35CEB4"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dezinfectarea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grupurilor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sanitare</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întreținere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permanentă</w:t>
            </w:r>
            <w:proofErr w:type="spellEnd"/>
            <w:r w:rsidRPr="003E4A38">
              <w:rPr>
                <w:rFonts w:ascii="Arial Narrow" w:hAnsi="Arial Narrow" w:cs="Arial Narrow"/>
                <w:bCs/>
                <w:sz w:val="24"/>
                <w:szCs w:val="24"/>
              </w:rPr>
              <w:t>.</w:t>
            </w:r>
          </w:p>
          <w:p w14:paraId="4447B3CB" w14:textId="77777777" w:rsidR="00CA0F61" w:rsidRPr="003E4A38" w:rsidRDefault="00CA0F61" w:rsidP="00CA0F61">
            <w:pPr>
              <w:tabs>
                <w:tab w:val="left" w:pos="283"/>
              </w:tabs>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ştergerea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prafului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proofErr w:type="gramStart"/>
            <w:r w:rsidRPr="003E4A38">
              <w:rPr>
                <w:rFonts w:ascii="Arial Narrow" w:hAnsi="Arial Narrow" w:cs="Arial Narrow"/>
                <w:bCs/>
                <w:sz w:val="24"/>
                <w:szCs w:val="24"/>
              </w:rPr>
              <w:t>curăţarea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mobilierului</w:t>
            </w:r>
            <w:proofErr w:type="spellEnd"/>
            <w:proofErr w:type="gram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săptămânal</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când</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este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nevoie</w:t>
            </w:r>
            <w:proofErr w:type="spellEnd"/>
            <w:r w:rsidRPr="003E4A38">
              <w:rPr>
                <w:rFonts w:ascii="Arial Narrow" w:hAnsi="Arial Narrow" w:cs="Arial Narrow"/>
                <w:bCs/>
                <w:sz w:val="24"/>
                <w:szCs w:val="24"/>
              </w:rPr>
              <w:t xml:space="preserve">. </w:t>
            </w:r>
          </w:p>
          <w:p w14:paraId="0DC95BE0" w14:textId="77777777" w:rsidR="00CA0F61" w:rsidRPr="003E4A38" w:rsidRDefault="00CA0F61" w:rsidP="00CA0F61">
            <w:pPr>
              <w:tabs>
                <w:tab w:val="left" w:pos="283"/>
              </w:tabs>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aspirarea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mochetei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pentru</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locațiile</w:t>
            </w:r>
            <w:proofErr w:type="spellEnd"/>
            <w:r w:rsidRPr="003E4A38">
              <w:rPr>
                <w:rFonts w:ascii="Arial Narrow" w:hAnsi="Arial Narrow" w:cs="Arial Narrow"/>
                <w:bCs/>
                <w:sz w:val="24"/>
                <w:szCs w:val="24"/>
              </w:rPr>
              <w:t xml:space="preserve"> care au </w:t>
            </w:r>
            <w:proofErr w:type="spellStart"/>
            <w:r w:rsidRPr="003E4A38">
              <w:rPr>
                <w:rFonts w:ascii="Arial Narrow" w:hAnsi="Arial Narrow" w:cs="Arial Narrow"/>
                <w:bCs/>
                <w:sz w:val="24"/>
                <w:szCs w:val="24"/>
              </w:rPr>
              <w:t>pardoseală</w:t>
            </w:r>
            <w:proofErr w:type="spellEnd"/>
            <w:r w:rsidRPr="003E4A38">
              <w:rPr>
                <w:rFonts w:ascii="Arial Narrow" w:hAnsi="Arial Narrow" w:cs="Arial Narrow"/>
                <w:bCs/>
                <w:sz w:val="24"/>
                <w:szCs w:val="24"/>
              </w:rPr>
              <w:t xml:space="preserve"> cu </w:t>
            </w:r>
            <w:proofErr w:type="spellStart"/>
            <w:r w:rsidRPr="003E4A38">
              <w:rPr>
                <w:rFonts w:ascii="Arial Narrow" w:hAnsi="Arial Narrow" w:cs="Arial Narrow"/>
                <w:bCs/>
                <w:sz w:val="24"/>
                <w:szCs w:val="24"/>
              </w:rPr>
              <w:t>mochetă</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p>
          <w:p w14:paraId="00D64DC9" w14:textId="77777777" w:rsidR="00CA0F61" w:rsidRPr="00496EF7" w:rsidRDefault="00CA0F61" w:rsidP="00CA0F61">
            <w:pPr>
              <w:spacing w:after="0" w:line="240" w:lineRule="auto"/>
              <w:jc w:val="both"/>
              <w:rPr>
                <w:rFonts w:ascii="Arial Narrow" w:eastAsia="Times New Roman" w:hAnsi="Arial Narrow" w:cs="Arial"/>
                <w:sz w:val="24"/>
                <w:szCs w:val="24"/>
                <w:lang w:val="ro-RO"/>
              </w:rPr>
            </w:pPr>
            <w:r w:rsidRPr="00496EF7">
              <w:rPr>
                <w:rFonts w:ascii="Arial Narrow" w:eastAsia="Times New Roman" w:hAnsi="Arial Narrow" w:cs="Arial"/>
                <w:sz w:val="24"/>
                <w:szCs w:val="24"/>
                <w:lang w:val="ro-RO"/>
              </w:rPr>
              <w:t>- spălarea mochetei (pentru locațiile care au pardoseală cu mochetă), respectiv:</w:t>
            </w:r>
          </w:p>
          <w:p w14:paraId="1C088BD1" w14:textId="699BDF35" w:rsidR="00CA0F61" w:rsidRPr="00A92439" w:rsidRDefault="00CA0F61" w:rsidP="00CA0F61">
            <w:pPr>
              <w:tabs>
                <w:tab w:val="left" w:pos="283"/>
              </w:tabs>
              <w:spacing w:after="0" w:line="240" w:lineRule="auto"/>
              <w:jc w:val="both"/>
            </w:pPr>
            <w:r w:rsidRPr="00496EF7">
              <w:rPr>
                <w:rFonts w:ascii="Arial Narrow" w:eastAsia="Times New Roman" w:hAnsi="Arial Narrow" w:cs="Arial"/>
                <w:sz w:val="24"/>
                <w:szCs w:val="24"/>
                <w:lang w:val="ro-RO"/>
              </w:rPr>
              <w:t xml:space="preserve"> </w:t>
            </w:r>
            <w:r w:rsidRPr="00AB0CE6">
              <w:rPr>
                <w:rFonts w:ascii="Arial Narrow" w:eastAsia="Times New Roman" w:hAnsi="Arial Narrow" w:cs="Times New Roman"/>
                <w:sz w:val="24"/>
                <w:szCs w:val="24"/>
              </w:rPr>
              <w:t xml:space="preserve">ORCT </w:t>
            </w:r>
            <w:proofErr w:type="spellStart"/>
            <w:r w:rsidRPr="00AB0CE6">
              <w:rPr>
                <w:rFonts w:ascii="Arial Narrow" w:eastAsia="Times New Roman" w:hAnsi="Arial Narrow" w:cs="Times New Roman"/>
                <w:sz w:val="24"/>
                <w:szCs w:val="24"/>
              </w:rPr>
              <w:t>București</w:t>
            </w:r>
            <w:proofErr w:type="spellEnd"/>
            <w:r w:rsidRPr="00AB0CE6">
              <w:rPr>
                <w:rFonts w:ascii="Arial Narrow" w:eastAsia="Times New Roman" w:hAnsi="Arial Narrow" w:cs="Times New Roman"/>
                <w:sz w:val="24"/>
                <w:szCs w:val="24"/>
              </w:rPr>
              <w:t xml:space="preserve"> </w:t>
            </w:r>
            <w:proofErr w:type="spellStart"/>
            <w:r w:rsidRPr="00AB0CE6">
              <w:rPr>
                <w:rFonts w:ascii="Arial Narrow" w:eastAsia="Times New Roman" w:hAnsi="Arial Narrow" w:cs="Times New Roman"/>
                <w:sz w:val="24"/>
                <w:szCs w:val="24"/>
              </w:rPr>
              <w:t>și</w:t>
            </w:r>
            <w:proofErr w:type="spellEnd"/>
            <w:r w:rsidRPr="00AB0CE6">
              <w:rPr>
                <w:rFonts w:ascii="Arial Narrow" w:eastAsia="Times New Roman" w:hAnsi="Arial Narrow" w:cs="Times New Roman"/>
                <w:sz w:val="24"/>
                <w:szCs w:val="24"/>
              </w:rPr>
              <w:t xml:space="preserve"> Ilfov</w:t>
            </w:r>
            <w:r w:rsidRPr="00AB0CE6">
              <w:rPr>
                <w:rFonts w:ascii="Arial Narrow" w:eastAsia="Times New Roman" w:hAnsi="Arial Narrow" w:cs="Times New Roman"/>
                <w:sz w:val="24"/>
                <w:szCs w:val="24"/>
                <w:lang w:val="ro-RO"/>
              </w:rPr>
              <w:t xml:space="preserve"> </w:t>
            </w:r>
            <w:r w:rsidRPr="00AB0CE6">
              <w:rPr>
                <w:rFonts w:ascii="Arial Narrow" w:hAnsi="Arial Narrow" w:cs="Arial Narrow"/>
                <w:sz w:val="24"/>
                <w:szCs w:val="24"/>
              </w:rPr>
              <w:t>–</w:t>
            </w:r>
            <w:r>
              <w:rPr>
                <w:rFonts w:ascii="Arial Narrow" w:hAnsi="Arial Narrow" w:cs="Arial Narrow"/>
                <w:sz w:val="24"/>
                <w:szCs w:val="24"/>
              </w:rPr>
              <w:t>semestrial</w:t>
            </w:r>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începând</w:t>
            </w:r>
            <w:proofErr w:type="spellEnd"/>
            <w:r w:rsidRPr="00A92439">
              <w:rPr>
                <w:rFonts w:ascii="Arial Narrow" w:hAnsi="Arial Narrow" w:cs="Arial Narrow"/>
                <w:sz w:val="24"/>
                <w:szCs w:val="24"/>
              </w:rPr>
              <w:t xml:space="preserve"> cu prima </w:t>
            </w:r>
            <w:proofErr w:type="spellStart"/>
            <w:r w:rsidRPr="00A92439">
              <w:rPr>
                <w:rFonts w:ascii="Arial Narrow" w:hAnsi="Arial Narrow" w:cs="Arial Narrow"/>
                <w:sz w:val="24"/>
                <w:szCs w:val="24"/>
              </w:rPr>
              <w:t>lună</w:t>
            </w:r>
            <w:proofErr w:type="spellEnd"/>
            <w:r w:rsidRPr="00A92439">
              <w:rPr>
                <w:rFonts w:ascii="Arial Narrow" w:hAnsi="Arial Narrow" w:cs="Arial Narrow"/>
                <w:sz w:val="24"/>
                <w:szCs w:val="24"/>
              </w:rPr>
              <w:t xml:space="preserve"> din </w:t>
            </w:r>
            <w:proofErr w:type="spellStart"/>
            <w:r w:rsidRPr="00A92439">
              <w:rPr>
                <w:rFonts w:ascii="Arial Narrow" w:hAnsi="Arial Narrow" w:cs="Arial Narrow"/>
                <w:sz w:val="24"/>
                <w:szCs w:val="24"/>
              </w:rPr>
              <w:t>primul</w:t>
            </w:r>
            <w:proofErr w:type="spellEnd"/>
            <w:r w:rsidRPr="00A92439">
              <w:rPr>
                <w:rFonts w:ascii="Arial Narrow" w:hAnsi="Arial Narrow" w:cs="Arial Narrow"/>
                <w:sz w:val="24"/>
                <w:szCs w:val="24"/>
              </w:rPr>
              <w:t xml:space="preserve"> contract </w:t>
            </w:r>
            <w:proofErr w:type="spellStart"/>
            <w:r w:rsidRPr="00A92439">
              <w:rPr>
                <w:rFonts w:ascii="Arial Narrow" w:hAnsi="Arial Narrow" w:cs="Arial Narrow"/>
                <w:sz w:val="24"/>
                <w:szCs w:val="24"/>
              </w:rPr>
              <w:t>subsecvent</w:t>
            </w:r>
            <w:proofErr w:type="spellEnd"/>
            <w:r w:rsidRPr="00A92439">
              <w:rPr>
                <w:rFonts w:ascii="Arial Narrow" w:hAnsi="Arial Narrow" w:cs="Arial Narrow"/>
                <w:sz w:val="24"/>
                <w:szCs w:val="24"/>
              </w:rPr>
              <w:t xml:space="preserve">. </w:t>
            </w:r>
          </w:p>
          <w:p w14:paraId="0EE8944A" w14:textId="77777777" w:rsidR="00CA0F61" w:rsidRPr="00363CDA" w:rsidRDefault="00CA0F61" w:rsidP="00CA0F61">
            <w:pPr>
              <w:spacing w:after="0" w:line="240" w:lineRule="auto"/>
              <w:jc w:val="both"/>
              <w:rPr>
                <w:rFonts w:ascii="Arial Narrow" w:hAnsi="Arial Narrow"/>
              </w:rPr>
            </w:pPr>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curăţare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pereţi</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şi</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plafoane</w:t>
            </w:r>
            <w:proofErr w:type="spellEnd"/>
            <w:r w:rsidRPr="00363CDA">
              <w:rPr>
                <w:rFonts w:ascii="Arial Narrow" w:hAnsi="Arial Narrow" w:cs="Arial Narrow"/>
                <w:bCs/>
                <w:sz w:val="24"/>
                <w:szCs w:val="24"/>
              </w:rPr>
              <w:t xml:space="preserve"> – </w:t>
            </w:r>
            <w:proofErr w:type="spellStart"/>
            <w:r w:rsidRPr="00363CDA">
              <w:rPr>
                <w:rFonts w:ascii="Arial Narrow" w:hAnsi="Arial Narrow" w:cs="Arial Narrow"/>
                <w:bCs/>
                <w:sz w:val="24"/>
                <w:szCs w:val="24"/>
              </w:rPr>
              <w:t>când</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este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nevoie</w:t>
            </w:r>
            <w:proofErr w:type="spellEnd"/>
            <w:r w:rsidRPr="00363CDA">
              <w:rPr>
                <w:rFonts w:ascii="Arial Narrow" w:hAnsi="Arial Narrow" w:cs="Arial Narrow"/>
                <w:bCs/>
                <w:sz w:val="24"/>
                <w:szCs w:val="24"/>
              </w:rPr>
              <w:t>.</w:t>
            </w:r>
          </w:p>
          <w:p w14:paraId="0B8D99AD" w14:textId="77777777" w:rsidR="00CA0F61" w:rsidRPr="00363CDA" w:rsidRDefault="00CA0F61" w:rsidP="00CA0F61">
            <w:pPr>
              <w:spacing w:after="0" w:line="240" w:lineRule="auto"/>
              <w:jc w:val="both"/>
              <w:rPr>
                <w:rFonts w:ascii="Arial Narrow" w:hAnsi="Arial Narrow"/>
              </w:rPr>
            </w:pPr>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ştergerea</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suprafeţelor</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vitrate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interioare</w:t>
            </w:r>
            <w:proofErr w:type="spellEnd"/>
            <w:r w:rsidRPr="00363CDA">
              <w:rPr>
                <w:rFonts w:ascii="Arial Narrow" w:hAnsi="Arial Narrow" w:cs="Arial Narrow"/>
                <w:bCs/>
                <w:sz w:val="24"/>
                <w:szCs w:val="24"/>
              </w:rPr>
              <w:t xml:space="preserve"> – lunar </w:t>
            </w:r>
            <w:proofErr w:type="spellStart"/>
            <w:r w:rsidRPr="00363CDA">
              <w:rPr>
                <w:rFonts w:ascii="Arial Narrow" w:hAnsi="Arial Narrow" w:cs="Arial Narrow"/>
                <w:bCs/>
                <w:sz w:val="24"/>
                <w:szCs w:val="24"/>
              </w:rPr>
              <w:t>și</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când</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este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nevoie</w:t>
            </w:r>
            <w:proofErr w:type="spellEnd"/>
          </w:p>
          <w:p w14:paraId="524D3D91" w14:textId="77777777" w:rsidR="00CA0F61" w:rsidRPr="003E4A38" w:rsidRDefault="00CA0F61" w:rsidP="00CA0F61">
            <w:pPr>
              <w:spacing w:after="0" w:line="240" w:lineRule="auto"/>
              <w:jc w:val="both"/>
              <w:rPr>
                <w:rFonts w:ascii="Arial Narrow" w:hAnsi="Arial Narrow"/>
              </w:rPr>
            </w:pPr>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curăţarea</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corpurilor</w:t>
            </w:r>
            <w:proofErr w:type="spellEnd"/>
            <w:r w:rsidRPr="00363CDA">
              <w:rPr>
                <w:rFonts w:ascii="Arial Narrow" w:hAnsi="Arial Narrow" w:cs="Arial Narrow"/>
                <w:bCs/>
                <w:sz w:val="24"/>
                <w:szCs w:val="24"/>
              </w:rPr>
              <w:t xml:space="preserve"> de </w:t>
            </w:r>
            <w:proofErr w:type="spellStart"/>
            <w:r w:rsidRPr="00363CDA">
              <w:rPr>
                <w:rFonts w:ascii="Arial Narrow" w:hAnsi="Arial Narrow" w:cs="Arial Narrow"/>
                <w:bCs/>
                <w:sz w:val="24"/>
                <w:szCs w:val="24"/>
              </w:rPr>
              <w:t>iluminat</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caloriferelor</w:t>
            </w:r>
            <w:proofErr w:type="spellEnd"/>
            <w:r w:rsidRPr="00363CDA">
              <w:rPr>
                <w:rFonts w:ascii="Arial Narrow" w:hAnsi="Arial Narrow" w:cs="Arial Narrow"/>
                <w:bCs/>
                <w:sz w:val="24"/>
                <w:szCs w:val="24"/>
              </w:rPr>
              <w:t xml:space="preserve"> – </w:t>
            </w:r>
            <w:proofErr w:type="spellStart"/>
            <w:r w:rsidRPr="00363CDA">
              <w:rPr>
                <w:rFonts w:ascii="Arial Narrow" w:hAnsi="Arial Narrow" w:cs="Arial Narrow"/>
                <w:bCs/>
                <w:sz w:val="24"/>
                <w:szCs w:val="24"/>
              </w:rPr>
              <w:t>trimestrial</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și</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când</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este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nevoie</w:t>
            </w:r>
            <w:proofErr w:type="spellEnd"/>
          </w:p>
          <w:p w14:paraId="783FB498"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igienizarea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locurilor</w:t>
            </w:r>
            <w:proofErr w:type="spellEnd"/>
            <w:r w:rsidRPr="003E4A38">
              <w:rPr>
                <w:rFonts w:ascii="Arial Narrow" w:hAnsi="Arial Narrow" w:cs="Arial Narrow"/>
                <w:bCs/>
                <w:sz w:val="24"/>
                <w:szCs w:val="24"/>
              </w:rPr>
              <w:t xml:space="preserve"> de </w:t>
            </w:r>
            <w:proofErr w:type="spellStart"/>
            <w:r w:rsidRPr="003E4A38">
              <w:rPr>
                <w:rFonts w:ascii="Arial Narrow" w:hAnsi="Arial Narrow" w:cs="Arial Narrow"/>
                <w:bCs/>
                <w:sz w:val="24"/>
                <w:szCs w:val="24"/>
              </w:rPr>
              <w:t>depozitare</w:t>
            </w:r>
            <w:proofErr w:type="spellEnd"/>
            <w:r w:rsidRPr="003E4A38">
              <w:rPr>
                <w:rFonts w:ascii="Arial Narrow" w:hAnsi="Arial Narrow" w:cs="Arial Narrow"/>
                <w:bCs/>
                <w:sz w:val="24"/>
                <w:szCs w:val="24"/>
              </w:rPr>
              <w:t xml:space="preserve"> a </w:t>
            </w:r>
            <w:proofErr w:type="spellStart"/>
            <w:r w:rsidRPr="003E4A38">
              <w:rPr>
                <w:rFonts w:ascii="Arial Narrow" w:hAnsi="Arial Narrow" w:cs="Arial Narrow"/>
                <w:bCs/>
                <w:sz w:val="24"/>
                <w:szCs w:val="24"/>
              </w:rPr>
              <w:t>gunoiului</w:t>
            </w:r>
            <w:proofErr w:type="spellEnd"/>
            <w:r w:rsidRPr="003E4A38">
              <w:rPr>
                <w:rFonts w:ascii="Arial Narrow" w:hAnsi="Arial Narrow" w:cs="Arial Narrow"/>
                <w:bCs/>
                <w:sz w:val="24"/>
                <w:szCs w:val="24"/>
              </w:rPr>
              <w:t xml:space="preserve"> –</w:t>
            </w:r>
            <w:r w:rsidRPr="003E4A38">
              <w:rPr>
                <w:rFonts w:ascii="Arial Narrow" w:hAnsi="Arial Narrow" w:cs="Arial Narrow"/>
                <w:sz w:val="24"/>
                <w:szCs w:val="24"/>
              </w:rPr>
              <w:t xml:space="preserve"> </w:t>
            </w:r>
            <w:proofErr w:type="spellStart"/>
            <w:r w:rsidRPr="003E4A38">
              <w:rPr>
                <w:rFonts w:ascii="Arial Narrow" w:hAnsi="Arial Narrow" w:cs="Arial Narrow"/>
                <w:bCs/>
                <w:sz w:val="24"/>
                <w:szCs w:val="24"/>
              </w:rPr>
              <w:t>zilnic</w:t>
            </w:r>
            <w:proofErr w:type="spellEnd"/>
          </w:p>
          <w:p w14:paraId="3F003204"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efectuarea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întreţinerea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curăţeniei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trotuarului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w:t>
            </w:r>
            <w:proofErr w:type="spellStart"/>
            <w:r w:rsidRPr="003E4A38">
              <w:rPr>
                <w:rFonts w:ascii="Arial Narrow" w:hAnsi="Arial Narrow" w:cs="Arial Narrow"/>
                <w:bCs/>
                <w:sz w:val="24"/>
                <w:szCs w:val="24"/>
              </w:rPr>
              <w:t>sau</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curții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interioare</w:t>
            </w:r>
            <w:proofErr w:type="spellEnd"/>
            <w:r w:rsidRPr="003E4A38">
              <w:rPr>
                <w:rFonts w:ascii="Arial Narrow" w:hAnsi="Arial Narrow" w:cs="Arial Narrow"/>
                <w:bCs/>
                <w:sz w:val="24"/>
                <w:szCs w:val="24"/>
              </w:rPr>
              <w:t xml:space="preserve"> –</w:t>
            </w:r>
            <w:r w:rsidRPr="003E4A38">
              <w:rPr>
                <w:rFonts w:ascii="Arial Narrow" w:hAnsi="Arial Narrow" w:cs="Arial Narrow"/>
                <w:sz w:val="24"/>
                <w:szCs w:val="24"/>
              </w:rPr>
              <w:t xml:space="preserve"> </w:t>
            </w:r>
            <w:proofErr w:type="spellStart"/>
            <w:r w:rsidRPr="003E4A38">
              <w:rPr>
                <w:rFonts w:ascii="Arial Narrow" w:hAnsi="Arial Narrow" w:cs="Arial Narrow"/>
                <w:bCs/>
                <w:sz w:val="24"/>
                <w:szCs w:val="24"/>
              </w:rPr>
              <w:t>când</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este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nevoie</w:t>
            </w:r>
            <w:proofErr w:type="spellEnd"/>
          </w:p>
          <w:p w14:paraId="058B949B"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curăţenia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în</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spaţiile</w:t>
            </w:r>
            <w:proofErr w:type="spellEnd"/>
            <w:r w:rsidRPr="003E4A38">
              <w:rPr>
                <w:rFonts w:ascii="Arial Narrow" w:hAnsi="Arial Narrow" w:cs="Arial Narrow"/>
                <w:bCs/>
                <w:sz w:val="24"/>
                <w:szCs w:val="24"/>
              </w:rPr>
              <w:t xml:space="preserve"> cu </w:t>
            </w:r>
            <w:proofErr w:type="spellStart"/>
            <w:r w:rsidRPr="003E4A38">
              <w:rPr>
                <w:rFonts w:ascii="Arial Narrow" w:hAnsi="Arial Narrow" w:cs="Arial Narrow"/>
                <w:bCs/>
                <w:sz w:val="24"/>
                <w:szCs w:val="24"/>
              </w:rPr>
              <w:t>destinaţie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specială</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spații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depozitare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documente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magazii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camere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tehnice</w:t>
            </w:r>
            <w:proofErr w:type="spellEnd"/>
            <w:r w:rsidRPr="003E4A38">
              <w:rPr>
                <w:rFonts w:ascii="Arial Narrow" w:hAnsi="Arial Narrow" w:cs="Arial Narrow"/>
                <w:bCs/>
                <w:sz w:val="24"/>
                <w:szCs w:val="24"/>
              </w:rPr>
              <w:t xml:space="preserve">, etc.) </w:t>
            </w:r>
            <w:r w:rsidRPr="003E4A38">
              <w:rPr>
                <w:rFonts w:ascii="Arial Narrow" w:hAnsi="Arial Narrow" w:cs="Arial Narrow"/>
                <w:sz w:val="24"/>
                <w:szCs w:val="24"/>
              </w:rPr>
              <w:t xml:space="preserve">se </w:t>
            </w:r>
            <w:proofErr w:type="spellStart"/>
            <w:r w:rsidRPr="003E4A38">
              <w:rPr>
                <w:rFonts w:ascii="Arial Narrow" w:hAnsi="Arial Narrow" w:cs="Arial Narrow"/>
                <w:sz w:val="24"/>
                <w:szCs w:val="24"/>
              </w:rPr>
              <w:t>va</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efectua</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în</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timpul</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programului</w:t>
            </w:r>
            <w:proofErr w:type="spellEnd"/>
            <w:r w:rsidRPr="003E4A38">
              <w:rPr>
                <w:rFonts w:ascii="Arial Narrow" w:hAnsi="Arial Narrow" w:cs="Arial Narrow"/>
                <w:sz w:val="24"/>
                <w:szCs w:val="24"/>
              </w:rPr>
              <w:t xml:space="preserve"> de </w:t>
            </w:r>
            <w:proofErr w:type="spellStart"/>
            <w:r w:rsidRPr="003E4A38">
              <w:rPr>
                <w:rFonts w:ascii="Arial Narrow" w:hAnsi="Arial Narrow" w:cs="Arial Narrow"/>
                <w:sz w:val="24"/>
                <w:szCs w:val="24"/>
              </w:rPr>
              <w:t>lucru</w:t>
            </w:r>
            <w:proofErr w:type="spellEnd"/>
            <w:r w:rsidRPr="003E4A38">
              <w:rPr>
                <w:rFonts w:ascii="Arial Narrow" w:hAnsi="Arial Narrow" w:cs="Arial Narrow"/>
                <w:sz w:val="24"/>
                <w:szCs w:val="24"/>
              </w:rPr>
              <w:t xml:space="preserve"> al </w:t>
            </w:r>
            <w:proofErr w:type="spellStart"/>
            <w:r w:rsidRPr="003E4A38">
              <w:rPr>
                <w:rFonts w:ascii="Arial Narrow" w:hAnsi="Arial Narrow" w:cs="Arial Narrow"/>
                <w:sz w:val="24"/>
                <w:szCs w:val="24"/>
              </w:rPr>
              <w:t>beneficiarului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în</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baza</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unor</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reglementări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speciale</w:t>
            </w:r>
            <w:proofErr w:type="spellEnd"/>
            <w:r w:rsidRPr="003E4A38">
              <w:rPr>
                <w:rFonts w:ascii="Arial Narrow" w:hAnsi="Arial Narrow" w:cs="Arial Narrow"/>
                <w:sz w:val="24"/>
                <w:szCs w:val="24"/>
              </w:rPr>
              <w:t xml:space="preserve">, cu </w:t>
            </w:r>
            <w:proofErr w:type="spellStart"/>
            <w:r w:rsidRPr="003E4A38">
              <w:rPr>
                <w:rFonts w:ascii="Arial Narrow" w:hAnsi="Arial Narrow" w:cs="Arial Narrow"/>
                <w:sz w:val="24"/>
                <w:szCs w:val="24"/>
              </w:rPr>
              <w:t>beneficiarul</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stabilindu</w:t>
            </w:r>
            <w:proofErr w:type="spellEnd"/>
            <w:r w:rsidRPr="003E4A38">
              <w:rPr>
                <w:rFonts w:ascii="Arial Narrow" w:hAnsi="Arial Narrow" w:cs="Arial Narrow"/>
                <w:sz w:val="24"/>
                <w:szCs w:val="24"/>
              </w:rPr>
              <w:t xml:space="preserve">-se </w:t>
            </w:r>
            <w:proofErr w:type="spellStart"/>
            <w:r w:rsidRPr="003E4A38">
              <w:rPr>
                <w:rFonts w:ascii="Arial Narrow" w:hAnsi="Arial Narrow" w:cs="Arial Narrow"/>
                <w:sz w:val="24"/>
                <w:szCs w:val="24"/>
              </w:rPr>
              <w:t>durata</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şi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condiţiile</w:t>
            </w:r>
            <w:proofErr w:type="spellEnd"/>
            <w:r w:rsidRPr="003E4A38">
              <w:rPr>
                <w:rFonts w:ascii="Arial Narrow" w:hAnsi="Arial Narrow" w:cs="Arial Narrow"/>
                <w:sz w:val="24"/>
                <w:szCs w:val="24"/>
              </w:rPr>
              <w:t xml:space="preserve"> de </w:t>
            </w:r>
            <w:proofErr w:type="spellStart"/>
            <w:r w:rsidRPr="003E4A38">
              <w:rPr>
                <w:rFonts w:ascii="Arial Narrow" w:hAnsi="Arial Narrow" w:cs="Arial Narrow"/>
                <w:sz w:val="24"/>
                <w:szCs w:val="24"/>
              </w:rPr>
              <w:t>execuţie</w:t>
            </w:r>
            <w:proofErr w:type="spellEnd"/>
            <w:r w:rsidRPr="003E4A38">
              <w:rPr>
                <w:rFonts w:ascii="Arial Narrow" w:hAnsi="Arial Narrow" w:cs="Arial Narrow"/>
                <w:sz w:val="24"/>
                <w:szCs w:val="24"/>
              </w:rPr>
              <w:t>;</w:t>
            </w:r>
          </w:p>
          <w:p w14:paraId="56D0A6EB" w14:textId="77777777" w:rsidR="00CA0F61" w:rsidRPr="003E4A38" w:rsidRDefault="00CA0F61" w:rsidP="00CA0F61">
            <w:pPr>
              <w:spacing w:after="0" w:line="240" w:lineRule="auto"/>
              <w:jc w:val="both"/>
              <w:rPr>
                <w:rFonts w:ascii="Arial Narrow" w:hAnsi="Arial Narrow"/>
              </w:rPr>
            </w:pPr>
            <w:r w:rsidRPr="003E4A38">
              <w:rPr>
                <w:rFonts w:ascii="Arial Narrow" w:hAnsi="Arial Narrow" w:cs="Arial Narrow"/>
                <w:b/>
                <w:sz w:val="24"/>
                <w:szCs w:val="24"/>
              </w:rPr>
              <w:t xml:space="preserve">- </w:t>
            </w:r>
            <w:proofErr w:type="spellStart"/>
            <w:r w:rsidRPr="003E4A38">
              <w:rPr>
                <w:rFonts w:ascii="Arial Narrow" w:hAnsi="Arial Narrow" w:cs="Arial Narrow"/>
                <w:sz w:val="24"/>
                <w:szCs w:val="24"/>
              </w:rPr>
              <w:t>curăţare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şi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dezinfectarea</w:t>
            </w:r>
            <w:proofErr w:type="spellEnd"/>
            <w:r w:rsidRPr="003E4A38">
              <w:rPr>
                <w:rFonts w:ascii="Arial Narrow" w:hAnsi="Arial Narrow" w:cs="Arial Narrow"/>
                <w:sz w:val="24"/>
                <w:szCs w:val="24"/>
              </w:rPr>
              <w:t xml:space="preserve"> de </w:t>
            </w:r>
            <w:proofErr w:type="spellStart"/>
            <w:r w:rsidRPr="003E4A38">
              <w:rPr>
                <w:rFonts w:ascii="Arial Narrow" w:hAnsi="Arial Narrow" w:cs="Arial Narrow"/>
                <w:sz w:val="24"/>
                <w:szCs w:val="24"/>
              </w:rPr>
              <w:t>două</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ori</w:t>
            </w:r>
            <w:proofErr w:type="spellEnd"/>
            <w:r w:rsidRPr="003E4A38">
              <w:rPr>
                <w:rFonts w:ascii="Arial Narrow" w:hAnsi="Arial Narrow" w:cs="Arial Narrow"/>
                <w:sz w:val="24"/>
                <w:szCs w:val="24"/>
              </w:rPr>
              <w:t xml:space="preserve"> pe zi a </w:t>
            </w:r>
            <w:proofErr w:type="spellStart"/>
            <w:r w:rsidRPr="003E4A38">
              <w:rPr>
                <w:rFonts w:ascii="Arial Narrow" w:hAnsi="Arial Narrow" w:cs="Arial Narrow"/>
                <w:sz w:val="24"/>
                <w:szCs w:val="24"/>
              </w:rPr>
              <w:t>suprafețelor</w:t>
            </w:r>
            <w:proofErr w:type="spellEnd"/>
            <w:r w:rsidRPr="003E4A38">
              <w:rPr>
                <w:rFonts w:ascii="Arial Narrow" w:hAnsi="Arial Narrow" w:cs="Arial Narrow"/>
                <w:sz w:val="24"/>
                <w:szCs w:val="24"/>
              </w:rPr>
              <w:t xml:space="preserve"> din </w:t>
            </w:r>
            <w:proofErr w:type="spellStart"/>
            <w:r w:rsidRPr="003E4A38">
              <w:rPr>
                <w:rFonts w:ascii="Arial Narrow" w:hAnsi="Arial Narrow" w:cs="Arial Narrow"/>
                <w:sz w:val="24"/>
                <w:szCs w:val="24"/>
              </w:rPr>
              <w:t>spațiile</w:t>
            </w:r>
            <w:proofErr w:type="spellEnd"/>
            <w:r w:rsidRPr="003E4A38">
              <w:rPr>
                <w:rFonts w:ascii="Arial Narrow" w:hAnsi="Arial Narrow" w:cs="Arial Narrow"/>
                <w:sz w:val="24"/>
                <w:szCs w:val="24"/>
              </w:rPr>
              <w:t xml:space="preserve"> destinate </w:t>
            </w:r>
            <w:proofErr w:type="spellStart"/>
            <w:r w:rsidRPr="003E4A38">
              <w:rPr>
                <w:rFonts w:ascii="Arial Narrow" w:hAnsi="Arial Narrow" w:cs="Arial Narrow"/>
                <w:sz w:val="24"/>
                <w:szCs w:val="24"/>
              </w:rPr>
              <w:t>lucrului</w:t>
            </w:r>
            <w:proofErr w:type="spellEnd"/>
            <w:r w:rsidRPr="003E4A38">
              <w:rPr>
                <w:rFonts w:ascii="Arial Narrow" w:hAnsi="Arial Narrow" w:cs="Arial Narrow"/>
                <w:sz w:val="24"/>
                <w:szCs w:val="24"/>
              </w:rPr>
              <w:t xml:space="preserve"> cu </w:t>
            </w:r>
            <w:proofErr w:type="spellStart"/>
            <w:r w:rsidRPr="003E4A38">
              <w:rPr>
                <w:rFonts w:ascii="Arial Narrow" w:hAnsi="Arial Narrow" w:cs="Arial Narrow"/>
                <w:sz w:val="24"/>
                <w:szCs w:val="24"/>
              </w:rPr>
              <w:t>publicul</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pardoseli</w:t>
            </w:r>
            <w:proofErr w:type="spellEnd"/>
            <w:r w:rsidRPr="003E4A38">
              <w:rPr>
                <w:rFonts w:ascii="Arial Narrow" w:hAnsi="Arial Narrow" w:cs="Arial Narrow"/>
                <w:sz w:val="24"/>
                <w:szCs w:val="24"/>
              </w:rPr>
              <w:t xml:space="preserve">, balustrade, </w:t>
            </w:r>
            <w:proofErr w:type="spellStart"/>
            <w:r w:rsidRPr="003E4A38">
              <w:rPr>
                <w:rFonts w:ascii="Arial Narrow" w:hAnsi="Arial Narrow" w:cs="Arial Narrow"/>
                <w:sz w:val="24"/>
                <w:szCs w:val="24"/>
              </w:rPr>
              <w:t>uşi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grupuri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sanitare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lifturi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dacă</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este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cazul</w:t>
            </w:r>
            <w:proofErr w:type="spellEnd"/>
            <w:r w:rsidRPr="003E4A38">
              <w:rPr>
                <w:rFonts w:ascii="Arial Narrow" w:hAnsi="Arial Narrow" w:cs="Arial Narrow"/>
                <w:sz w:val="24"/>
                <w:szCs w:val="24"/>
              </w:rPr>
              <w:t xml:space="preserve">), precum </w:t>
            </w:r>
            <w:proofErr w:type="spellStart"/>
            <w:r w:rsidRPr="003E4A38">
              <w:rPr>
                <w:rFonts w:ascii="Arial Narrow" w:hAnsi="Arial Narrow" w:cs="Arial Narrow"/>
                <w:sz w:val="24"/>
                <w:szCs w:val="24"/>
              </w:rPr>
              <w:t>și</w:t>
            </w:r>
            <w:proofErr w:type="spellEnd"/>
            <w:r w:rsidRPr="003E4A38">
              <w:rPr>
                <w:rFonts w:ascii="Arial Narrow" w:hAnsi="Arial Narrow" w:cs="Arial Narrow"/>
                <w:sz w:val="24"/>
                <w:szCs w:val="24"/>
              </w:rPr>
              <w:t xml:space="preserve"> a </w:t>
            </w:r>
            <w:proofErr w:type="spellStart"/>
            <w:r w:rsidRPr="003E4A38">
              <w:rPr>
                <w:rFonts w:ascii="Arial Narrow" w:hAnsi="Arial Narrow" w:cs="Arial Narrow"/>
                <w:sz w:val="24"/>
                <w:szCs w:val="24"/>
              </w:rPr>
              <w:t>tuturor</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suprafeţelor</w:t>
            </w:r>
            <w:proofErr w:type="spellEnd"/>
            <w:r w:rsidRPr="003E4A38">
              <w:rPr>
                <w:rFonts w:ascii="Arial Narrow" w:hAnsi="Arial Narrow" w:cs="Arial Narrow"/>
                <w:sz w:val="24"/>
                <w:szCs w:val="24"/>
              </w:rPr>
              <w:t xml:space="preserve"> de contact (</w:t>
            </w:r>
            <w:proofErr w:type="spellStart"/>
            <w:r w:rsidRPr="003E4A38">
              <w:rPr>
                <w:rFonts w:ascii="Arial Narrow" w:hAnsi="Arial Narrow" w:cs="Arial Narrow"/>
                <w:sz w:val="24"/>
                <w:szCs w:val="24"/>
              </w:rPr>
              <w:t>clanţe</w:t>
            </w:r>
            <w:proofErr w:type="spellEnd"/>
            <w:r w:rsidRPr="003E4A38">
              <w:rPr>
                <w:rFonts w:ascii="Arial Narrow" w:hAnsi="Arial Narrow" w:cs="Arial Narrow"/>
                <w:sz w:val="24"/>
                <w:szCs w:val="24"/>
              </w:rPr>
              <w:t xml:space="preserve"> de </w:t>
            </w:r>
            <w:proofErr w:type="spellStart"/>
            <w:r w:rsidRPr="003E4A38">
              <w:rPr>
                <w:rFonts w:ascii="Arial Narrow" w:hAnsi="Arial Narrow" w:cs="Arial Narrow"/>
                <w:sz w:val="24"/>
                <w:szCs w:val="24"/>
              </w:rPr>
              <w:t>uşi</w:t>
            </w:r>
            <w:proofErr w:type="spellEnd"/>
            <w:r w:rsidRPr="003E4A38">
              <w:rPr>
                <w:rFonts w:ascii="Arial Narrow" w:hAnsi="Arial Narrow" w:cs="Arial Narrow"/>
                <w:sz w:val="24"/>
                <w:szCs w:val="24"/>
              </w:rPr>
              <w:t xml:space="preserve">, balustrade, </w:t>
            </w:r>
            <w:proofErr w:type="spellStart"/>
            <w:r w:rsidRPr="003E4A38">
              <w:rPr>
                <w:rFonts w:ascii="Arial Narrow" w:hAnsi="Arial Narrow" w:cs="Arial Narrow"/>
                <w:sz w:val="24"/>
                <w:szCs w:val="24"/>
              </w:rPr>
              <w:t>uşi</w:t>
            </w:r>
            <w:proofErr w:type="spellEnd"/>
            <w:r w:rsidRPr="003E4A38">
              <w:rPr>
                <w:rFonts w:ascii="Arial Narrow" w:hAnsi="Arial Narrow" w:cs="Arial Narrow"/>
                <w:sz w:val="24"/>
                <w:szCs w:val="24"/>
              </w:rPr>
              <w:t xml:space="preserve">) din </w:t>
            </w:r>
            <w:proofErr w:type="spellStart"/>
            <w:r w:rsidRPr="003E4A38">
              <w:rPr>
                <w:rFonts w:ascii="Arial Narrow" w:hAnsi="Arial Narrow" w:cs="Arial Narrow"/>
                <w:sz w:val="24"/>
                <w:szCs w:val="24"/>
              </w:rPr>
              <w:t>spațiile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comune</w:t>
            </w:r>
            <w:proofErr w:type="spellEnd"/>
            <w:r w:rsidRPr="003E4A38">
              <w:rPr>
                <w:rFonts w:ascii="Arial Narrow" w:hAnsi="Arial Narrow" w:cs="Arial Narrow"/>
                <w:sz w:val="24"/>
                <w:szCs w:val="24"/>
              </w:rPr>
              <w:t>.</w:t>
            </w:r>
          </w:p>
          <w:p w14:paraId="0EEF263E" w14:textId="1DA07072" w:rsidR="00CA0F61" w:rsidRPr="00256567" w:rsidRDefault="00CA0F61" w:rsidP="00CA0F61">
            <w:pPr>
              <w:spacing w:after="0" w:line="240" w:lineRule="auto"/>
              <w:jc w:val="both"/>
              <w:rPr>
                <w:rFonts w:ascii="Arial Narrow" w:eastAsia="Times New Roman" w:hAnsi="Arial Narrow" w:cs="Arial"/>
                <w:color w:val="FF0000"/>
                <w:lang w:val="ro-RO"/>
              </w:rPr>
            </w:pPr>
          </w:p>
          <w:p w14:paraId="26F0564E" w14:textId="35DB6A6D" w:rsidR="00CA0F61" w:rsidRPr="00256567" w:rsidRDefault="00CA0F61" w:rsidP="00CA0F61">
            <w:pPr>
              <w:spacing w:after="0" w:line="240" w:lineRule="auto"/>
              <w:jc w:val="both"/>
              <w:rPr>
                <w:rFonts w:ascii="Arial Narrow" w:eastAsia="Times New Roman" w:hAnsi="Arial Narrow" w:cs="Times New Roman"/>
                <w:color w:val="FF0000"/>
                <w:lang w:val="ro-RO"/>
              </w:rPr>
            </w:pPr>
          </w:p>
        </w:tc>
        <w:tc>
          <w:tcPr>
            <w:tcW w:w="8079" w:type="dxa"/>
            <w:tcMar>
              <w:top w:w="0" w:type="dxa"/>
              <w:left w:w="115" w:type="dxa"/>
              <w:bottom w:w="0" w:type="dxa"/>
              <w:right w:w="115" w:type="dxa"/>
            </w:tcMar>
            <w:hideMark/>
          </w:tcPr>
          <w:p w14:paraId="6D2BAF85"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1C150932" w14:textId="77777777" w:rsidTr="00825CF0">
        <w:trPr>
          <w:tblCellSpacing w:w="0" w:type="dxa"/>
        </w:trPr>
        <w:tc>
          <w:tcPr>
            <w:tcW w:w="7922" w:type="dxa"/>
            <w:gridSpan w:val="2"/>
            <w:tcMar>
              <w:top w:w="0" w:type="dxa"/>
              <w:left w:w="115" w:type="dxa"/>
              <w:bottom w:w="0" w:type="dxa"/>
              <w:right w:w="115" w:type="dxa"/>
            </w:tcMar>
          </w:tcPr>
          <w:p w14:paraId="485C7075" w14:textId="77777777" w:rsidR="00CA0F61" w:rsidRPr="00F71E9C" w:rsidRDefault="00CA0F61" w:rsidP="00CA0F61">
            <w:pPr>
              <w:pStyle w:val="Heading2"/>
              <w:keepLines/>
              <w:numPr>
                <w:ilvl w:val="0"/>
                <w:numId w:val="33"/>
              </w:numPr>
              <w:tabs>
                <w:tab w:val="clear" w:pos="0"/>
                <w:tab w:val="num" w:pos="720"/>
              </w:tabs>
              <w:spacing w:before="0" w:after="0" w:line="240" w:lineRule="auto"/>
              <w:ind w:left="720" w:hanging="360"/>
            </w:pPr>
            <w:proofErr w:type="spellStart"/>
            <w:r w:rsidRPr="00F71E9C">
              <w:rPr>
                <w:rFonts w:ascii="Arial Narrow" w:hAnsi="Arial Narrow" w:cs="Arial Narrow"/>
                <w:sz w:val="24"/>
                <w:szCs w:val="24"/>
              </w:rPr>
              <w:lastRenderedPageBreak/>
              <w:t>Măsurile</w:t>
            </w:r>
            <w:proofErr w:type="spellEnd"/>
            <w:r w:rsidRPr="00F71E9C">
              <w:rPr>
                <w:rFonts w:ascii="Arial Narrow" w:hAnsi="Arial Narrow" w:cs="Arial Narrow"/>
                <w:sz w:val="24"/>
                <w:szCs w:val="24"/>
              </w:rPr>
              <w:t xml:space="preserve"> de </w:t>
            </w:r>
            <w:proofErr w:type="spellStart"/>
            <w:r w:rsidRPr="00F71E9C">
              <w:rPr>
                <w:rFonts w:ascii="Arial Narrow" w:hAnsi="Arial Narrow" w:cs="Arial Narrow"/>
                <w:sz w:val="24"/>
                <w:szCs w:val="24"/>
              </w:rPr>
              <w:t>siguranță</w:t>
            </w:r>
            <w:proofErr w:type="spellEnd"/>
            <w:r w:rsidRPr="00F71E9C">
              <w:rPr>
                <w:rFonts w:ascii="Arial Narrow" w:hAnsi="Arial Narrow" w:cs="Arial Narrow"/>
                <w:sz w:val="24"/>
                <w:szCs w:val="24"/>
              </w:rPr>
              <w:t xml:space="preserve"> </w:t>
            </w:r>
            <w:proofErr w:type="spellStart"/>
            <w:r w:rsidRPr="00F71E9C">
              <w:rPr>
                <w:rFonts w:ascii="Arial Narrow" w:hAnsi="Arial Narrow" w:cs="Arial Narrow"/>
                <w:sz w:val="24"/>
                <w:szCs w:val="24"/>
              </w:rPr>
              <w:t>și</w:t>
            </w:r>
            <w:proofErr w:type="spellEnd"/>
            <w:r w:rsidRPr="00F71E9C">
              <w:rPr>
                <w:rFonts w:ascii="Arial Narrow" w:hAnsi="Arial Narrow" w:cs="Arial Narrow"/>
                <w:sz w:val="24"/>
                <w:szCs w:val="24"/>
              </w:rPr>
              <w:t xml:space="preserve"> </w:t>
            </w:r>
            <w:proofErr w:type="spellStart"/>
            <w:r w:rsidRPr="00F71E9C">
              <w:rPr>
                <w:rFonts w:ascii="Arial Narrow" w:hAnsi="Arial Narrow" w:cs="Arial Narrow"/>
                <w:sz w:val="24"/>
                <w:szCs w:val="24"/>
              </w:rPr>
              <w:t>gestionare</w:t>
            </w:r>
            <w:proofErr w:type="spellEnd"/>
            <w:r w:rsidRPr="00F71E9C">
              <w:rPr>
                <w:rFonts w:ascii="Arial Narrow" w:hAnsi="Arial Narrow" w:cs="Arial Narrow"/>
                <w:sz w:val="24"/>
                <w:szCs w:val="24"/>
              </w:rPr>
              <w:t xml:space="preserve"> </w:t>
            </w:r>
            <w:proofErr w:type="spellStart"/>
            <w:r w:rsidRPr="00F71E9C">
              <w:rPr>
                <w:rFonts w:ascii="Arial Narrow" w:hAnsi="Arial Narrow" w:cs="Arial Narrow"/>
                <w:sz w:val="24"/>
                <w:szCs w:val="24"/>
              </w:rPr>
              <w:t>adecvată</w:t>
            </w:r>
            <w:proofErr w:type="spellEnd"/>
            <w:r w:rsidRPr="00F71E9C">
              <w:rPr>
                <w:rFonts w:ascii="Arial Narrow" w:hAnsi="Arial Narrow" w:cs="Arial Narrow"/>
                <w:sz w:val="24"/>
                <w:szCs w:val="24"/>
              </w:rPr>
              <w:t xml:space="preserve"> a </w:t>
            </w:r>
            <w:proofErr w:type="spellStart"/>
            <w:r w:rsidRPr="00F71E9C">
              <w:rPr>
                <w:rFonts w:ascii="Arial Narrow" w:hAnsi="Arial Narrow" w:cs="Arial Narrow"/>
                <w:sz w:val="24"/>
                <w:szCs w:val="24"/>
              </w:rPr>
              <w:t>deșeurilor</w:t>
            </w:r>
            <w:proofErr w:type="spellEnd"/>
          </w:p>
          <w:p w14:paraId="1D531F28" w14:textId="77777777" w:rsidR="00CA0F61" w:rsidRPr="00F71E9C" w:rsidRDefault="00CA0F61" w:rsidP="00CA0F61">
            <w:pPr>
              <w:shd w:val="clear" w:color="auto" w:fill="FFFFFF"/>
              <w:spacing w:after="0" w:line="240" w:lineRule="auto"/>
              <w:jc w:val="both"/>
              <w:rPr>
                <w:lang w:val="ro-RO"/>
              </w:rPr>
            </w:pPr>
            <w:r w:rsidRPr="00F71E9C">
              <w:rPr>
                <w:rFonts w:ascii="Arial Narrow" w:hAnsi="Arial Narrow" w:cs="Arial Narrow"/>
                <w:sz w:val="24"/>
                <w:szCs w:val="24"/>
                <w:lang w:val="ro-RO"/>
              </w:rPr>
              <w:t>Servicii de gestionare a deșeurilor -</w:t>
            </w:r>
            <w:r w:rsidRPr="00F71E9C">
              <w:rPr>
                <w:rFonts w:ascii="Arial Narrow" w:hAnsi="Arial Narrow" w:cs="Arial Narrow"/>
                <w:bCs/>
                <w:sz w:val="24"/>
                <w:szCs w:val="24"/>
                <w:lang w:val="ro-RO"/>
              </w:rPr>
              <w:t xml:space="preserve"> Pentru punerea în aplicare a prevederilor </w:t>
            </w:r>
            <w:r w:rsidRPr="00F71E9C">
              <w:rPr>
                <w:rFonts w:ascii="Arial Narrow" w:hAnsi="Arial Narrow" w:cs="Arial Narrow"/>
                <w:sz w:val="24"/>
                <w:szCs w:val="24"/>
                <w:lang w:val="ro-RO"/>
              </w:rPr>
              <w:t>Legii nr. 132/2010 privind colectarea selectivă a deșeurilor în instituțiile publice, prestatorul are următoarele obligații:</w:t>
            </w:r>
          </w:p>
          <w:p w14:paraId="18DF1587" w14:textId="77777777" w:rsidR="00CA0F61" w:rsidRPr="00F71E9C" w:rsidRDefault="00CA0F61" w:rsidP="00CA0F61">
            <w:pPr>
              <w:shd w:val="clear" w:color="auto" w:fill="FFFFFF"/>
              <w:spacing w:after="0" w:line="240" w:lineRule="auto"/>
              <w:jc w:val="both"/>
              <w:rPr>
                <w:lang w:val="ro-RO"/>
              </w:rPr>
            </w:pPr>
            <w:r>
              <w:rPr>
                <w:rFonts w:ascii="Arial Narrow" w:hAnsi="Arial Narrow" w:cs="Arial Narrow"/>
                <w:sz w:val="24"/>
                <w:szCs w:val="24"/>
                <w:lang w:val="ro-RO"/>
              </w:rPr>
              <w:t>-</w:t>
            </w:r>
            <w:r w:rsidRPr="00F71E9C">
              <w:rPr>
                <w:rFonts w:ascii="Arial Narrow" w:hAnsi="Arial Narrow" w:cs="Arial Narrow"/>
                <w:sz w:val="24"/>
                <w:szCs w:val="24"/>
                <w:lang w:val="ro-RO"/>
              </w:rPr>
              <w:t>colectare și sortare deșeuri potrivit categoriilor identificate (hârtie/carton, metal, PVC, sticlă, gunoi menajer, deșeuri periculoase);</w:t>
            </w:r>
          </w:p>
          <w:p w14:paraId="4149A745" w14:textId="77777777" w:rsidR="00CA0F61" w:rsidRPr="00F71E9C" w:rsidRDefault="00CA0F61" w:rsidP="00CA0F61">
            <w:pPr>
              <w:shd w:val="clear" w:color="auto" w:fill="FFFFFF"/>
              <w:spacing w:after="0" w:line="240" w:lineRule="auto"/>
              <w:jc w:val="both"/>
              <w:rPr>
                <w:lang w:val="ro-RO"/>
              </w:rPr>
            </w:pPr>
            <w:r>
              <w:rPr>
                <w:rFonts w:ascii="Arial Narrow" w:hAnsi="Arial Narrow" w:cs="Arial Narrow"/>
                <w:sz w:val="24"/>
                <w:szCs w:val="24"/>
                <w:lang w:val="ro-RO" w:eastAsia="ro-RO"/>
              </w:rPr>
              <w:t>-</w:t>
            </w:r>
            <w:r w:rsidRPr="00F71E9C">
              <w:rPr>
                <w:rFonts w:ascii="Arial Narrow" w:hAnsi="Arial Narrow" w:cs="Arial Narrow"/>
                <w:sz w:val="24"/>
                <w:szCs w:val="24"/>
                <w:lang w:val="ro-RO" w:eastAsia="ro-RO"/>
              </w:rPr>
              <w:t>golirea recipientelor destinate colectării selective a deșeurilor amplasate în birourile/incintele Oficiului Național al Registrului Comerțului și a oficiilor registrului comerțului de pe lângă tribunale, în funcţie de intensitatea activităţii/ritmul de umplere;</w:t>
            </w:r>
          </w:p>
          <w:p w14:paraId="41A2E9FE" w14:textId="77777777" w:rsidR="00CA0F61" w:rsidRPr="00F71E9C" w:rsidRDefault="00CA0F61" w:rsidP="00CA0F61">
            <w:pPr>
              <w:shd w:val="clear" w:color="auto" w:fill="FFFFFF"/>
              <w:spacing w:after="0" w:line="240" w:lineRule="auto"/>
              <w:jc w:val="both"/>
              <w:rPr>
                <w:lang w:val="ro-RO"/>
              </w:rPr>
            </w:pPr>
            <w:r>
              <w:rPr>
                <w:rFonts w:ascii="Arial Narrow" w:hAnsi="Arial Narrow" w:cs="Arial Narrow"/>
                <w:sz w:val="24"/>
                <w:szCs w:val="24"/>
                <w:lang w:val="ro-RO"/>
              </w:rPr>
              <w:t>-</w:t>
            </w:r>
            <w:r w:rsidRPr="00F71E9C">
              <w:rPr>
                <w:rFonts w:ascii="Arial Narrow" w:hAnsi="Arial Narrow" w:cs="Arial Narrow"/>
                <w:sz w:val="24"/>
                <w:szCs w:val="24"/>
                <w:lang w:val="ro-RO"/>
              </w:rPr>
              <w:t>ambalare deșeuri;</w:t>
            </w:r>
          </w:p>
          <w:p w14:paraId="21F78CA4" w14:textId="77777777" w:rsidR="00CA0F61" w:rsidRPr="00F71E9C" w:rsidRDefault="00CA0F61" w:rsidP="00CA0F61">
            <w:pPr>
              <w:shd w:val="clear" w:color="auto" w:fill="FFFFFF"/>
              <w:spacing w:after="0" w:line="240" w:lineRule="auto"/>
              <w:jc w:val="both"/>
              <w:rPr>
                <w:lang w:val="ro-RO"/>
              </w:rPr>
            </w:pPr>
            <w:r>
              <w:rPr>
                <w:rFonts w:ascii="Arial Narrow" w:hAnsi="Arial Narrow" w:cs="Arial Narrow"/>
                <w:sz w:val="24"/>
                <w:szCs w:val="24"/>
                <w:lang w:val="ro-RO"/>
              </w:rPr>
              <w:t>-</w:t>
            </w:r>
            <w:r w:rsidRPr="00F71E9C">
              <w:rPr>
                <w:rFonts w:ascii="Arial Narrow" w:hAnsi="Arial Narrow" w:cs="Arial Narrow"/>
                <w:sz w:val="24"/>
                <w:szCs w:val="24"/>
                <w:lang w:val="ro-RO"/>
              </w:rPr>
              <w:t>transportul deșeurilor colectate selectiv existente în birouri/incinte și depozitarea acestora pe categorii de deșeuri în pubelele amplasate în spațiile special amenajate de către Oficiul Național al Registrului Comerțului și oficiile registrului comerțului de pe lângă tribunale;</w:t>
            </w:r>
          </w:p>
          <w:p w14:paraId="30DB417A" w14:textId="77777777" w:rsidR="00CA0F61" w:rsidRPr="00F71E9C" w:rsidRDefault="00CA0F61" w:rsidP="00CA0F61">
            <w:pPr>
              <w:shd w:val="clear" w:color="auto" w:fill="FFFFFF"/>
              <w:spacing w:after="0" w:line="240" w:lineRule="auto"/>
              <w:jc w:val="both"/>
              <w:rPr>
                <w:lang w:val="ro-RO"/>
              </w:rPr>
            </w:pPr>
            <w:r>
              <w:rPr>
                <w:rFonts w:ascii="Arial Narrow" w:hAnsi="Arial Narrow" w:cs="Arial Narrow"/>
                <w:sz w:val="24"/>
                <w:szCs w:val="24"/>
                <w:lang w:val="ro-RO"/>
              </w:rPr>
              <w:t>-</w:t>
            </w:r>
            <w:r w:rsidRPr="00F71E9C">
              <w:rPr>
                <w:rFonts w:ascii="Arial Narrow" w:hAnsi="Arial Narrow" w:cs="Arial Narrow"/>
                <w:sz w:val="24"/>
                <w:szCs w:val="24"/>
                <w:lang w:val="ro-RO"/>
              </w:rPr>
              <w:t>participarea personalului prestatorului, împreună cu reprezentantul beneficiarului la predarea deșeurilor din spațiile de depozitare către operatorul economic autorizat;</w:t>
            </w:r>
          </w:p>
          <w:p w14:paraId="1C4E77EE" w14:textId="611069E0" w:rsidR="00CA0F61" w:rsidRPr="00256567" w:rsidRDefault="00CA0F61" w:rsidP="00CA0F61">
            <w:pPr>
              <w:shd w:val="clear" w:color="auto" w:fill="FFFFFF"/>
              <w:spacing w:after="0" w:line="240" w:lineRule="auto"/>
              <w:jc w:val="both"/>
              <w:rPr>
                <w:rFonts w:ascii="Arial Narrow" w:eastAsia="Times New Roman" w:hAnsi="Arial Narrow" w:cs="Times New Roman"/>
                <w:color w:val="FF0000"/>
                <w:lang w:val="ro-RO"/>
              </w:rPr>
            </w:pPr>
          </w:p>
        </w:tc>
        <w:tc>
          <w:tcPr>
            <w:tcW w:w="8079" w:type="dxa"/>
            <w:tcMar>
              <w:top w:w="0" w:type="dxa"/>
              <w:left w:w="115" w:type="dxa"/>
              <w:bottom w:w="0" w:type="dxa"/>
              <w:right w:w="115" w:type="dxa"/>
            </w:tcMar>
            <w:hideMark/>
          </w:tcPr>
          <w:p w14:paraId="095BA6A7"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1E76E59C" w14:textId="77777777" w:rsidTr="00825CF0">
        <w:trPr>
          <w:tblCellSpacing w:w="0" w:type="dxa"/>
        </w:trPr>
        <w:tc>
          <w:tcPr>
            <w:tcW w:w="7922" w:type="dxa"/>
            <w:gridSpan w:val="2"/>
            <w:tcMar>
              <w:top w:w="0" w:type="dxa"/>
              <w:left w:w="115" w:type="dxa"/>
              <w:bottom w:w="0" w:type="dxa"/>
              <w:right w:w="115" w:type="dxa"/>
            </w:tcMar>
          </w:tcPr>
          <w:p w14:paraId="07D1446B" w14:textId="77777777" w:rsidR="00CA0F61" w:rsidRPr="003E4A38" w:rsidRDefault="00CA0F61" w:rsidP="00CA0F61">
            <w:pPr>
              <w:pStyle w:val="Heading2"/>
              <w:keepLines/>
              <w:spacing w:before="0" w:after="0" w:line="240" w:lineRule="auto"/>
              <w:rPr>
                <w:rFonts w:ascii="Arial Narrow" w:hAnsi="Arial Narrow"/>
              </w:rPr>
            </w:pPr>
            <w:proofErr w:type="spellStart"/>
            <w:r w:rsidRPr="003E4A38">
              <w:rPr>
                <w:rFonts w:ascii="Arial Narrow" w:hAnsi="Arial Narrow" w:cs="Arial Narrow"/>
                <w:sz w:val="24"/>
                <w:szCs w:val="24"/>
              </w:rPr>
              <w:lastRenderedPageBreak/>
              <w:t>Atribuțiile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și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responsabilitățile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părților</w:t>
            </w:r>
            <w:proofErr w:type="spellEnd"/>
          </w:p>
          <w:p w14:paraId="023A6C3B" w14:textId="77777777" w:rsidR="00CA0F61" w:rsidRPr="003F1D27" w:rsidRDefault="00CA0F61" w:rsidP="00CA0F61">
            <w:pPr>
              <w:pStyle w:val="Heading2"/>
              <w:keepLines/>
              <w:rPr>
                <w:rFonts w:ascii="Arial Narrow" w:hAnsi="Arial Narrow" w:cs="Arial Narrow"/>
                <w:sz w:val="24"/>
                <w:szCs w:val="24"/>
                <w:lang w:val="ro-RO"/>
              </w:rPr>
            </w:pPr>
            <w:r w:rsidRPr="003F1D27">
              <w:rPr>
                <w:rFonts w:ascii="Arial Narrow" w:hAnsi="Arial Narrow" w:cs="Arial Narrow"/>
                <w:sz w:val="24"/>
                <w:szCs w:val="24"/>
                <w:lang w:val="ro-RO"/>
              </w:rPr>
              <w:t>a) Contractantul este pe deplin responsabil pentru:</w:t>
            </w:r>
          </w:p>
          <w:p w14:paraId="1656BF1F"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 asigurarea planificării resurselor în raport cu suprafețele totale ce fac obiectul serviciilor de curățenie, frecvența estimată pentru realizarea serviciilor etc.,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geamuri, detergenți și soluții de curățenie și dezinfectare pentru toate tipurile de suprafețe existente în clădire (gresie, faianță, lemn, geam, inox, parchet, mochetă, metal, plastic, material textil, vopsea lavabilă, etc.), saci coș gunoi și saci plastic pentru transportul gunoiului la locul de depozitare a gunoiului, cârpe praf, bureti, etc</w:t>
            </w:r>
            <w:r>
              <w:rPr>
                <w:rFonts w:ascii="Arial Narrow" w:hAnsi="Arial Narrow" w:cs="Arial Narrow"/>
                <w:b w:val="0"/>
                <w:bCs w:val="0"/>
                <w:sz w:val="24"/>
                <w:szCs w:val="24"/>
                <w:lang w:val="ro-RO"/>
              </w:rPr>
              <w:t>.</w:t>
            </w:r>
          </w:p>
          <w:p w14:paraId="18EEB7C5"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2. îndeplinirea obligațiilor contractuale, cu respectarea bunelor practici din domeniu, a prevederilor legale și contractuale relevante, astfel încât să se asigure că activitățile și rezultatele sunt realizate la parametrii calitativi solicitați.</w:t>
            </w:r>
          </w:p>
          <w:p w14:paraId="190CD131"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3. asigurarea valabilității tuturor autorizațiilor și/sau certificatelor necesare, după caz, pentru prestarea serviciilor (atât pentru organizația sa, cât și pentru personalul/echipamentul propus pentru realizarea serviciilor, conform legislației în vigoare)</w:t>
            </w:r>
          </w:p>
          <w:p w14:paraId="1BC2095D"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4. prestarea serviciilor în conformitate cu cerințele Caietului de Sarcini,</w:t>
            </w:r>
          </w:p>
          <w:p w14:paraId="7DEDEFFA"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5. transmiterea Autorității Contractante, imediat după demararea Contractului, a listei conținând datele de identificare și de contact ale personalului alocat pentru realizarea serviciilor, inclusiv a personalului de înlocuire și/sau temporar,</w:t>
            </w:r>
          </w:p>
          <w:p w14:paraId="2C1C36B1"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6. colaborarea cu personalul Autorității Contractante alocat pentru verificarea serviciilor desfășurate, pentru realizarea acceptanțelor sau pentru accesul în anumite spații în care desfășurarea serviciilor se poate realiza numai în prezența personalului Autorității Contractante.</w:t>
            </w:r>
          </w:p>
          <w:p w14:paraId="516AFB4B"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xml:space="preserve">7. Prestatorul răspunde, conform reglementărilor legale, de păstrarea confidenţialităţii de către salariaţii săi, cu privire la orice informaţii, date, acte şi/sau fapte de care vor lua la cunoştinţă în cadrul locului de muncă, aflate în legătură cu activitatea Oficiului Naţional al Registrului Comerţului sau a oficiilor registrului comerţului de pe lângă tribunalele teritoriale; răspunde penal pentru încălcarea prevederilor prezentului articol în cazul în </w:t>
            </w:r>
            <w:r w:rsidRPr="003F1D27">
              <w:rPr>
                <w:rFonts w:ascii="Arial Narrow" w:hAnsi="Arial Narrow" w:cs="Arial Narrow"/>
                <w:b w:val="0"/>
                <w:bCs w:val="0"/>
                <w:sz w:val="24"/>
                <w:szCs w:val="24"/>
                <w:lang w:val="ro-RO"/>
              </w:rPr>
              <w:lastRenderedPageBreak/>
              <w:t>care fapta întruneşte elemente de constituire a infracţiunii prevăzute de codul penal, respectiv art. 227 NCP, privind divulgarea secretului profesional.</w:t>
            </w:r>
          </w:p>
          <w:p w14:paraId="103741AB"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8. Prestatorul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w:t>
            </w:r>
          </w:p>
          <w:p w14:paraId="32DEF34C"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9. Prestatorul va asigura starea tehnică corespunzătoare a utilajelor şi echipamentelor folosite, conform reglementărilor legale în vigoare.</w:t>
            </w:r>
          </w:p>
          <w:p w14:paraId="2E286A99"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10. Prestatorul va asigura controlul îndeplinirii programului de lucru specificat pentru fiecare lot şi al calităţii serviciilor prestate;</w:t>
            </w:r>
          </w:p>
          <w:p w14:paraId="5F8E4E11"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11. Se interzice accesul personalului prestatorului la telefoane (cu excepţia situaţiilor excepţionale care impun acest lucru, cum ar fi declanşarea accidentală a sistemului de alarmă, apelarea poliţiei, salvării, pompierilor, etc.) şi la tehnica de calcul;</w:t>
            </w:r>
          </w:p>
          <w:p w14:paraId="7155BDE3" w14:textId="1E1A318C"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xml:space="preserve">12. Prestatorul va asigura </w:t>
            </w:r>
            <w:r w:rsidR="00FE3F2C">
              <w:rPr>
                <w:rFonts w:ascii="Arial Narrow" w:hAnsi="Arial Narrow" w:cs="Arial Narrow"/>
                <w:b w:val="0"/>
                <w:bCs w:val="0"/>
                <w:sz w:val="24"/>
                <w:szCs w:val="24"/>
                <w:lang w:val="ro-RO"/>
              </w:rPr>
              <w:t xml:space="preserve">zilnic </w:t>
            </w:r>
            <w:r w:rsidRPr="003F1D27">
              <w:rPr>
                <w:rFonts w:ascii="Arial Narrow" w:hAnsi="Arial Narrow" w:cs="Arial Narrow"/>
                <w:b w:val="0"/>
                <w:bCs w:val="0"/>
                <w:sz w:val="24"/>
                <w:szCs w:val="24"/>
                <w:lang w:val="ro-RO"/>
              </w:rPr>
              <w:t>numărul de personal prezentat în ofertă indiferent de perioada efectuării concediilor de odihnă, concediilor medicale, zilelor libere, etc. ;</w:t>
            </w:r>
          </w:p>
          <w:p w14:paraId="016293E5"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13. Prestatorul răspunde şi suportă riscul şi eventualele pagube produse ca urmare a activităţii sale sau a utilizării unor detergenți/dezinfectanți/soluții neadecvați diferitelor tipuri de suprafețe;</w:t>
            </w:r>
          </w:p>
          <w:p w14:paraId="3DD0775B"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14. Prestatorul are obligația de a interveni ori de câte ori este necesar pentru menținerea curățeniei (de mai multe ori/zi sau cu o frecvență mai mare decât săptămânal/lunar/trimestrial) și asigurarea consumabilelor în grupurile sanitare indiferent de cantitatea utilizată.</w:t>
            </w:r>
          </w:p>
          <w:p w14:paraId="017FBCA0"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15. Potrivit Normelor Metodologice privind Comunicarea, Cercetarea, Înregistrarea, Raportarea, Evidenţa accidentelor de muncă se face de către prestator imediat după ce a avut loc evenimentul.</w:t>
            </w:r>
          </w:p>
          <w:p w14:paraId="1C73E78C"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xml:space="preserve">16. Încălcarea dispoziţiilor legale privitoare la protecţia muncii şi PSI pentru activităţile desfăşurate de personalul de curăţenie, atrage pentru societatea prestatoare întreaga răspundere disciplinară, administrativă, materială, civilă, sau penală, după caz, potrivit legii. </w:t>
            </w:r>
          </w:p>
          <w:p w14:paraId="258699CA"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17. Prestatorul are obligaţia de a asigura toate condiţiile necesare pentru ca personalul prestator să efectueze vizita medicală periodică, conform reglementărilor legale în domeniu;</w:t>
            </w:r>
          </w:p>
          <w:p w14:paraId="37C694A4"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lastRenderedPageBreak/>
              <w:t>18. Prestatorul va lua toate măsurile necesare pentru ca activitatea de curăţenie să nu afecteze desfăşurarea în bune condiţii a activităţii Oficiului Naţional al Registrului Comerţului şi a oficiilor registrului comerţului de pe lângă tribunalele teritoriale.</w:t>
            </w:r>
          </w:p>
          <w:p w14:paraId="584126E3"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19. Personalul prestatorului va asigura armarea/dezarmarea sistemului de detecţie la efracţie şi incendiu la încheierea/începerea programului de lucru al oficiilor registrului comerţului de pe lângă tribunalele teritoriale, dacă este cazul, în urma solicitării beneficiarului. Armarea/dezarmarea sistemului de detecţie la efracţie şi incendiu se va executa de către personalul de curăţenie sau de către persoana responsabilă de contract a prestatorului, în toate situaţiile în care programul de desfăşurare a activităţii de curăţenie începe sau se încheie în afara programului de lucru al beneficiarului, cu respectarea următoarelor cerinţe:</w:t>
            </w:r>
          </w:p>
          <w:p w14:paraId="567DC9C0"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să nu divulge codurile de acces ori alte informaţii de natură a pune în pericol buna funcţionare a sistemului de alarmare;</w:t>
            </w:r>
          </w:p>
          <w:p w14:paraId="32B1AB2F"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să nu intervină la sistemul de alarmare;</w:t>
            </w:r>
          </w:p>
          <w:p w14:paraId="6500FB25"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să verifice şi să se asigure dacă sunt închise căile de acces la părăsirea imobilului, înainte de armarea sistemului de alarmare;</w:t>
            </w:r>
          </w:p>
          <w:p w14:paraId="71AFA8CF"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să informeze imediat telefonic persoana desemnată de beneficiar despre eventuala declanşare accidentală a sistemului de alarmare, în caz contrar având obligaţia de a suporta cheltuielile de deplasare a echipelor de intervenţie;</w:t>
            </w:r>
          </w:p>
          <w:p w14:paraId="7AEBFC64"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20. Prestatorul are obligația de a asigura materialele, consumabilele și soluțiile necesare întreținerii curățeniei, în prima zi a lunii in care acestea vor fi utilizate.</w:t>
            </w:r>
          </w:p>
          <w:p w14:paraId="4A3E7772" w14:textId="77777777" w:rsidR="00CA0F61" w:rsidRPr="003F1D27" w:rsidRDefault="00CA0F61" w:rsidP="00CA0F61">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21. Prestatorul este pe deplin responsabil de siguranţa tuturor operaţiunilor şi metodelor de prestare utilizate, cât şi de calificarea personalului folosit pe toată durata contractului.</w:t>
            </w:r>
          </w:p>
          <w:p w14:paraId="17B021CA" w14:textId="0746E8D8" w:rsidR="00CA0F61" w:rsidRPr="000A062B" w:rsidRDefault="00CA0F61" w:rsidP="00CA0F61">
            <w:pPr>
              <w:spacing w:line="240" w:lineRule="auto"/>
              <w:contextualSpacing/>
              <w:jc w:val="both"/>
              <w:rPr>
                <w:rFonts w:ascii="Arial Narrow" w:hAnsi="Arial Narrow" w:cs="Arial Narrow"/>
                <w:sz w:val="24"/>
                <w:szCs w:val="24"/>
              </w:rPr>
            </w:pPr>
          </w:p>
        </w:tc>
        <w:tc>
          <w:tcPr>
            <w:tcW w:w="8079" w:type="dxa"/>
            <w:tcMar>
              <w:top w:w="0" w:type="dxa"/>
              <w:left w:w="115" w:type="dxa"/>
              <w:bottom w:w="0" w:type="dxa"/>
              <w:right w:w="115" w:type="dxa"/>
            </w:tcMar>
          </w:tcPr>
          <w:p w14:paraId="5B0D0B49"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2EE632D5" w14:textId="77777777" w:rsidTr="00825CF0">
        <w:trPr>
          <w:tblCellSpacing w:w="0" w:type="dxa"/>
        </w:trPr>
        <w:tc>
          <w:tcPr>
            <w:tcW w:w="7922" w:type="dxa"/>
            <w:gridSpan w:val="2"/>
            <w:tcMar>
              <w:top w:w="0" w:type="dxa"/>
              <w:left w:w="115" w:type="dxa"/>
              <w:bottom w:w="0" w:type="dxa"/>
              <w:right w:w="115" w:type="dxa"/>
            </w:tcMar>
          </w:tcPr>
          <w:p w14:paraId="0C5B51FA" w14:textId="77777777" w:rsidR="00CA0F61" w:rsidRPr="00A92439" w:rsidRDefault="00CA0F61" w:rsidP="00CA0F61">
            <w:pPr>
              <w:pStyle w:val="Heading2"/>
              <w:keepLines/>
              <w:spacing w:before="0" w:after="0" w:line="240" w:lineRule="auto"/>
            </w:pPr>
            <w:proofErr w:type="spellStart"/>
            <w:r w:rsidRPr="00A92439">
              <w:rPr>
                <w:rFonts w:ascii="Arial Narrow" w:hAnsi="Arial Narrow" w:cs="Arial Narrow"/>
                <w:sz w:val="24"/>
                <w:szCs w:val="24"/>
              </w:rPr>
              <w:lastRenderedPageBreak/>
              <w:t>Categorii</w:t>
            </w:r>
            <w:proofErr w:type="spellEnd"/>
            <w:r w:rsidRPr="00A92439">
              <w:rPr>
                <w:rFonts w:ascii="Arial Narrow" w:hAnsi="Arial Narrow" w:cs="Arial Narrow"/>
                <w:sz w:val="24"/>
                <w:szCs w:val="24"/>
              </w:rPr>
              <w:t xml:space="preserve"> de personal </w:t>
            </w:r>
            <w:proofErr w:type="spellStart"/>
            <w:r w:rsidRPr="00A92439">
              <w:rPr>
                <w:rFonts w:ascii="Arial Narrow" w:hAnsi="Arial Narrow" w:cs="Arial Narrow"/>
                <w:sz w:val="24"/>
                <w:szCs w:val="24"/>
              </w:rPr>
              <w:t>necesare</w:t>
            </w:r>
            <w:proofErr w:type="spellEnd"/>
          </w:p>
          <w:p w14:paraId="1353EF3E" w14:textId="68214871" w:rsidR="00CA0F61" w:rsidRPr="003F6D2B" w:rsidRDefault="00CA0F61" w:rsidP="00CA0F61">
            <w:pPr>
              <w:spacing w:after="0" w:line="240" w:lineRule="auto"/>
              <w:jc w:val="both"/>
            </w:pPr>
            <w:proofErr w:type="spellStart"/>
            <w:r w:rsidRPr="00A92439">
              <w:rPr>
                <w:rFonts w:ascii="Arial Narrow" w:hAnsi="Arial Narrow" w:cs="Arial Narrow"/>
                <w:sz w:val="24"/>
                <w:szCs w:val="24"/>
              </w:rPr>
              <w:t>Serviciile</w:t>
            </w:r>
            <w:proofErr w:type="spellEnd"/>
            <w:r w:rsidRPr="00A92439">
              <w:rPr>
                <w:rFonts w:ascii="Arial Narrow" w:hAnsi="Arial Narrow" w:cs="Arial Narrow"/>
                <w:sz w:val="24"/>
                <w:szCs w:val="24"/>
              </w:rPr>
              <w:t xml:space="preserve"> se </w:t>
            </w:r>
            <w:proofErr w:type="spellStart"/>
            <w:r w:rsidRPr="00A92439">
              <w:rPr>
                <w:rFonts w:ascii="Arial Narrow" w:hAnsi="Arial Narrow" w:cs="Arial Narrow"/>
                <w:sz w:val="24"/>
                <w:szCs w:val="24"/>
              </w:rPr>
              <w:t>efectuează</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conformitate</w:t>
            </w:r>
            <w:proofErr w:type="spellEnd"/>
            <w:r w:rsidRPr="00A92439">
              <w:rPr>
                <w:rFonts w:ascii="Arial Narrow" w:hAnsi="Arial Narrow" w:cs="Arial Narrow"/>
                <w:sz w:val="24"/>
                <w:szCs w:val="24"/>
              </w:rPr>
              <w:t xml:space="preserve"> cu </w:t>
            </w:r>
            <w:proofErr w:type="spellStart"/>
            <w:r w:rsidRPr="00A92439">
              <w:rPr>
                <w:rFonts w:ascii="Arial Narrow" w:hAnsi="Arial Narrow" w:cs="Arial Narrow"/>
                <w:sz w:val="24"/>
                <w:szCs w:val="24"/>
              </w:rPr>
              <w:t>standardele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aplicabile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domeniu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și</w:t>
            </w:r>
            <w:proofErr w:type="spellEnd"/>
            <w:r w:rsidRPr="00A92439">
              <w:rPr>
                <w:rFonts w:ascii="Arial Narrow" w:hAnsi="Arial Narrow" w:cs="Arial Narrow"/>
                <w:sz w:val="24"/>
                <w:szCs w:val="24"/>
              </w:rPr>
              <w:t xml:space="preserve"> cu </w:t>
            </w:r>
            <w:proofErr w:type="spellStart"/>
            <w:r w:rsidRPr="00A92439">
              <w:rPr>
                <w:rFonts w:ascii="Arial Narrow" w:hAnsi="Arial Narrow" w:cs="Arial Narrow"/>
                <w:sz w:val="24"/>
                <w:szCs w:val="24"/>
              </w:rPr>
              <w:t>legislația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muncii</w:t>
            </w:r>
            <w:proofErr w:type="spellEnd"/>
            <w:r w:rsidRPr="00A92439">
              <w:rPr>
                <w:rFonts w:ascii="Arial Narrow" w:hAnsi="Arial Narrow" w:cs="Arial Narrow"/>
                <w:sz w:val="24"/>
                <w:szCs w:val="24"/>
              </w:rPr>
              <w:t xml:space="preserve"> din </w:t>
            </w:r>
            <w:proofErr w:type="spellStart"/>
            <w:r w:rsidRPr="00A92439">
              <w:rPr>
                <w:rFonts w:ascii="Arial Narrow" w:hAnsi="Arial Narrow" w:cs="Arial Narrow"/>
                <w:sz w:val="24"/>
                <w:szCs w:val="24"/>
              </w:rPr>
              <w:t>România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Contractantul</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este</w:t>
            </w:r>
            <w:proofErr w:type="spellEnd"/>
            <w:r w:rsidRPr="00A92439">
              <w:rPr>
                <w:rFonts w:ascii="Arial Narrow" w:hAnsi="Arial Narrow" w:cs="Arial Narrow"/>
                <w:sz w:val="24"/>
                <w:szCs w:val="24"/>
              </w:rPr>
              <w:t xml:space="preserve"> pe </w:t>
            </w:r>
            <w:proofErr w:type="spellStart"/>
            <w:r w:rsidRPr="00A92439">
              <w:rPr>
                <w:rFonts w:ascii="Arial Narrow" w:hAnsi="Arial Narrow" w:cs="Arial Narrow"/>
                <w:sz w:val="24"/>
                <w:szCs w:val="24"/>
              </w:rPr>
              <w:t>deplin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responsabil</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angajarea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și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asigurarea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personalului</w:t>
            </w:r>
            <w:proofErr w:type="spellEnd"/>
            <w:r w:rsidRPr="00A92439">
              <w:rPr>
                <w:rFonts w:ascii="Arial Narrow" w:hAnsi="Arial Narrow" w:cs="Arial Narrow"/>
                <w:sz w:val="24"/>
                <w:szCs w:val="24"/>
              </w:rPr>
              <w:t xml:space="preserve"> care </w:t>
            </w:r>
            <w:proofErr w:type="spellStart"/>
            <w:r w:rsidRPr="00A92439">
              <w:rPr>
                <w:rFonts w:ascii="Arial Narrow" w:hAnsi="Arial Narrow" w:cs="Arial Narrow"/>
                <w:sz w:val="24"/>
                <w:szCs w:val="24"/>
              </w:rPr>
              <w:t>va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realiza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serviciile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prezentate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Caietul</w:t>
            </w:r>
            <w:proofErr w:type="spellEnd"/>
            <w:r w:rsidRPr="00A92439">
              <w:rPr>
                <w:rFonts w:ascii="Arial Narrow" w:hAnsi="Arial Narrow" w:cs="Arial Narrow"/>
                <w:sz w:val="24"/>
                <w:szCs w:val="24"/>
              </w:rPr>
              <w:t xml:space="preserve"> de </w:t>
            </w:r>
            <w:proofErr w:type="spellStart"/>
            <w:r w:rsidRPr="00A92439">
              <w:rPr>
                <w:rFonts w:ascii="Arial Narrow" w:hAnsi="Arial Narrow" w:cs="Arial Narrow"/>
                <w:sz w:val="24"/>
                <w:szCs w:val="24"/>
              </w:rPr>
              <w:t>Sarcini</w:t>
            </w:r>
            <w:proofErr w:type="spellEnd"/>
            <w:r w:rsidRPr="00A92439">
              <w:rPr>
                <w:rFonts w:ascii="Arial Narrow" w:hAnsi="Arial Narrow" w:cs="Arial Narrow"/>
                <w:sz w:val="24"/>
                <w:szCs w:val="24"/>
              </w:rPr>
              <w:t xml:space="preserve"> conform </w:t>
            </w:r>
            <w:proofErr w:type="spellStart"/>
            <w:r w:rsidRPr="00A92439">
              <w:rPr>
                <w:rFonts w:ascii="Arial Narrow" w:hAnsi="Arial Narrow" w:cs="Arial Narrow"/>
                <w:sz w:val="24"/>
                <w:szCs w:val="24"/>
              </w:rPr>
              <w:t>cerințelor</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prevăzute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fiecare</w:t>
            </w:r>
            <w:proofErr w:type="spellEnd"/>
            <w:r w:rsidRPr="00A92439">
              <w:rPr>
                <w:rFonts w:ascii="Arial Narrow" w:hAnsi="Arial Narrow" w:cs="Arial Narrow"/>
                <w:sz w:val="24"/>
                <w:szCs w:val="24"/>
              </w:rPr>
              <w:t xml:space="preserve"> lot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parte</w:t>
            </w:r>
            <w:proofErr w:type="spellEnd"/>
            <w:r w:rsidRPr="00A92439">
              <w:rPr>
                <w:rFonts w:ascii="Arial Narrow" w:hAnsi="Arial Narrow" w:cs="Arial Narrow"/>
                <w:sz w:val="24"/>
                <w:szCs w:val="24"/>
              </w:rPr>
              <w:t xml:space="preserve">, precum </w:t>
            </w:r>
            <w:proofErr w:type="spellStart"/>
            <w:r w:rsidRPr="00A92439">
              <w:rPr>
                <w:rFonts w:ascii="Arial Narrow" w:hAnsi="Arial Narrow" w:cs="Arial Narrow"/>
                <w:sz w:val="24"/>
                <w:szCs w:val="24"/>
              </w:rPr>
              <w:t>și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toate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loturile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inclusiv</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înlocuirea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personalului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caz</w:t>
            </w:r>
            <w:proofErr w:type="spellEnd"/>
            <w:r w:rsidRPr="00A92439">
              <w:rPr>
                <w:rFonts w:ascii="Arial Narrow" w:hAnsi="Arial Narrow" w:cs="Arial Narrow"/>
                <w:sz w:val="24"/>
                <w:szCs w:val="24"/>
              </w:rPr>
              <w:t xml:space="preserve"> de </w:t>
            </w:r>
            <w:proofErr w:type="spellStart"/>
            <w:r w:rsidRPr="00A92439">
              <w:rPr>
                <w:rFonts w:ascii="Arial Narrow" w:hAnsi="Arial Narrow" w:cs="Arial Narrow"/>
                <w:sz w:val="24"/>
                <w:szCs w:val="24"/>
              </w:rPr>
              <w:t>absență</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sau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indisponibilitate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a </w:t>
            </w:r>
            <w:proofErr w:type="spellStart"/>
            <w:r w:rsidRPr="00A92439">
              <w:rPr>
                <w:rFonts w:ascii="Arial Narrow" w:hAnsi="Arial Narrow" w:cs="Arial Narrow"/>
                <w:sz w:val="24"/>
                <w:szCs w:val="24"/>
              </w:rPr>
              <w:t>furniza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servicii</w:t>
            </w:r>
            <w:proofErr w:type="spellEnd"/>
            <w:r w:rsidRPr="00A92439">
              <w:rPr>
                <w:rFonts w:ascii="Arial Narrow" w:hAnsi="Arial Narrow" w:cs="Arial Narrow"/>
                <w:sz w:val="24"/>
                <w:szCs w:val="24"/>
              </w:rPr>
              <w:t xml:space="preserve"> conform </w:t>
            </w:r>
            <w:proofErr w:type="spellStart"/>
            <w:r w:rsidRPr="00A92439">
              <w:rPr>
                <w:rFonts w:ascii="Arial Narrow" w:hAnsi="Arial Narrow" w:cs="Arial Narrow"/>
                <w:sz w:val="24"/>
                <w:szCs w:val="24"/>
              </w:rPr>
              <w:t>cerințelor</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caietului</w:t>
            </w:r>
            <w:proofErr w:type="spellEnd"/>
            <w:r w:rsidRPr="00A92439">
              <w:rPr>
                <w:rFonts w:ascii="Arial Narrow" w:hAnsi="Arial Narrow" w:cs="Arial Narrow"/>
                <w:sz w:val="24"/>
                <w:szCs w:val="24"/>
              </w:rPr>
              <w:t xml:space="preserve"> de </w:t>
            </w:r>
            <w:proofErr w:type="spellStart"/>
            <w:r w:rsidRPr="00A92439">
              <w:rPr>
                <w:rFonts w:ascii="Arial Narrow" w:hAnsi="Arial Narrow" w:cs="Arial Narrow"/>
                <w:sz w:val="24"/>
                <w:szCs w:val="24"/>
              </w:rPr>
              <w:t>sarcini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și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propunerii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tehnice</w:t>
            </w:r>
            <w:proofErr w:type="spellEnd"/>
            <w:r w:rsidRPr="00A92439">
              <w:rPr>
                <w:rFonts w:ascii="Arial Narrow" w:hAnsi="Arial Narrow" w:cs="Arial Narrow"/>
                <w:sz w:val="24"/>
                <w:szCs w:val="24"/>
              </w:rPr>
              <w:t>.</w:t>
            </w:r>
          </w:p>
        </w:tc>
        <w:tc>
          <w:tcPr>
            <w:tcW w:w="8079" w:type="dxa"/>
            <w:tcMar>
              <w:top w:w="0" w:type="dxa"/>
              <w:left w:w="115" w:type="dxa"/>
              <w:bottom w:w="0" w:type="dxa"/>
              <w:right w:w="115" w:type="dxa"/>
            </w:tcMar>
          </w:tcPr>
          <w:p w14:paraId="160DEA67"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762C760A" w14:textId="77777777" w:rsidTr="00A816EA">
        <w:trPr>
          <w:tblCellSpacing w:w="0" w:type="dxa"/>
        </w:trPr>
        <w:tc>
          <w:tcPr>
            <w:tcW w:w="7922" w:type="dxa"/>
            <w:gridSpan w:val="2"/>
            <w:tcMar>
              <w:top w:w="0" w:type="dxa"/>
              <w:left w:w="115" w:type="dxa"/>
              <w:bottom w:w="0" w:type="dxa"/>
              <w:right w:w="115" w:type="dxa"/>
            </w:tcMar>
          </w:tcPr>
          <w:p w14:paraId="336FFD38" w14:textId="77777777" w:rsidR="00CA0F61" w:rsidRPr="00427BD5" w:rsidRDefault="00CA0F61" w:rsidP="00CA0F61">
            <w:pPr>
              <w:shd w:val="clear" w:color="auto" w:fill="FFFFFF"/>
              <w:spacing w:after="0" w:line="240" w:lineRule="auto"/>
              <w:jc w:val="both"/>
              <w:rPr>
                <w:rFonts w:ascii="Arial Narrow" w:eastAsia="Times New Roman" w:hAnsi="Arial Narrow" w:cs="Times New Roman"/>
                <w:sz w:val="24"/>
                <w:szCs w:val="24"/>
                <w:lang w:val="ro-RO"/>
              </w:rPr>
            </w:pPr>
            <w:r w:rsidRPr="00427BD5">
              <w:rPr>
                <w:rFonts w:ascii="Arial Narrow" w:eastAsia="Times New Roman" w:hAnsi="Arial Narrow" w:cs="Times New Roman"/>
                <w:sz w:val="24"/>
                <w:szCs w:val="24"/>
                <w:lang w:val="ro-RO"/>
              </w:rPr>
              <w:t>Alte cerințe legate de personalul direct implicat în prestarea serviciilor</w:t>
            </w:r>
          </w:p>
          <w:p w14:paraId="6A52163F" w14:textId="77777777" w:rsidR="00CA0F61" w:rsidRPr="002E4FCB" w:rsidRDefault="00CA0F61" w:rsidP="00CA0F61">
            <w:pPr>
              <w:spacing w:after="0" w:line="240" w:lineRule="auto"/>
              <w:jc w:val="both"/>
              <w:rPr>
                <w:rFonts w:ascii="Arial Narrow" w:hAnsi="Arial Narrow"/>
                <w:lang w:val="ro-RO"/>
              </w:rPr>
            </w:pPr>
            <w:r>
              <w:rPr>
                <w:rFonts w:ascii="Arial Narrow" w:eastAsia="Times New Roman" w:hAnsi="Arial Narrow" w:cs="Times New Roman"/>
                <w:sz w:val="24"/>
                <w:szCs w:val="24"/>
                <w:lang w:val="ro-RO"/>
              </w:rPr>
              <w:lastRenderedPageBreak/>
              <w:t>a.</w:t>
            </w:r>
            <w:r w:rsidRPr="002E4FCB">
              <w:rPr>
                <w:rFonts w:ascii="Arial Narrow" w:eastAsia="Times New Roman" w:hAnsi="Arial Narrow" w:cs="Times New Roman"/>
                <w:sz w:val="24"/>
                <w:szCs w:val="24"/>
                <w:lang w:val="ro-RO"/>
              </w:rPr>
              <w:t xml:space="preserve"> </w:t>
            </w:r>
            <w:r w:rsidRPr="002E4FCB">
              <w:rPr>
                <w:rStyle w:val="Strong"/>
                <w:rFonts w:ascii="Arial Narrow" w:hAnsi="Arial Narrow" w:cs="Arial Narrow"/>
                <w:b w:val="0"/>
                <w:bCs w:val="0"/>
                <w:sz w:val="24"/>
                <w:szCs w:val="24"/>
                <w:lang w:val="ro-RO"/>
              </w:rPr>
              <w:t>Ofertantul are obligația de a asigura personalul adecvat pentru efectuarea eficientă a tuturor activităților enumerate în Caietul de Sarcini;</w:t>
            </w:r>
          </w:p>
          <w:p w14:paraId="6A2C64F9" w14:textId="77777777" w:rsidR="00CA0F61" w:rsidRPr="002E4FCB" w:rsidRDefault="00CA0F61" w:rsidP="00CA0F61">
            <w:pPr>
              <w:spacing w:after="0" w:line="240" w:lineRule="auto"/>
              <w:jc w:val="both"/>
              <w:rPr>
                <w:rFonts w:ascii="Arial Narrow" w:hAnsi="Arial Narrow"/>
                <w:lang w:val="ro-RO"/>
              </w:rPr>
            </w:pPr>
            <w:r>
              <w:rPr>
                <w:rStyle w:val="Strong"/>
                <w:rFonts w:ascii="Arial Narrow" w:hAnsi="Arial Narrow" w:cs="Arial Narrow"/>
                <w:b w:val="0"/>
                <w:bCs w:val="0"/>
                <w:sz w:val="24"/>
                <w:szCs w:val="24"/>
                <w:lang w:val="ro-RO"/>
              </w:rPr>
              <w:t>b</w:t>
            </w:r>
            <w:r>
              <w:rPr>
                <w:rStyle w:val="Strong"/>
                <w:lang w:val="ro-RO"/>
              </w:rPr>
              <w:t>.</w:t>
            </w:r>
            <w:r>
              <w:rPr>
                <w:rStyle w:val="Strong"/>
                <w:rFonts w:ascii="Arial Narrow" w:hAnsi="Arial Narrow" w:cs="Arial Narrow"/>
                <w:b w:val="0"/>
                <w:bCs w:val="0"/>
                <w:sz w:val="24"/>
                <w:szCs w:val="24"/>
                <w:lang w:val="ro-RO"/>
              </w:rPr>
              <w:t xml:space="preserve"> </w:t>
            </w:r>
            <w:r w:rsidRPr="002E4FCB">
              <w:rPr>
                <w:rStyle w:val="Strong"/>
                <w:rFonts w:ascii="Arial Narrow" w:hAnsi="Arial Narrow" w:cs="Arial Narrow"/>
                <w:b w:val="0"/>
                <w:bCs w:val="0"/>
                <w:sz w:val="24"/>
                <w:szCs w:val="24"/>
                <w:lang w:val="ro-RO"/>
              </w:rPr>
              <w:t>Ofertantul are obligația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de dozaj ale substanțelor, așa cum sunt acestea elaborate de producător etc.;</w:t>
            </w:r>
          </w:p>
          <w:p w14:paraId="442A887D" w14:textId="77777777" w:rsidR="00CA0F61" w:rsidRPr="002E4FCB" w:rsidRDefault="00CA0F61" w:rsidP="00CA0F61">
            <w:pPr>
              <w:spacing w:after="0" w:line="240" w:lineRule="auto"/>
              <w:jc w:val="both"/>
              <w:rPr>
                <w:rFonts w:ascii="Arial Narrow" w:hAnsi="Arial Narrow"/>
                <w:lang w:val="ro-RO"/>
              </w:rPr>
            </w:pPr>
            <w:r>
              <w:rPr>
                <w:rStyle w:val="Strong"/>
                <w:rFonts w:ascii="Arial Narrow" w:hAnsi="Arial Narrow" w:cs="Arial Narrow"/>
                <w:b w:val="0"/>
                <w:bCs w:val="0"/>
                <w:sz w:val="24"/>
                <w:szCs w:val="24"/>
                <w:lang w:val="ro-RO"/>
              </w:rPr>
              <w:t>c</w:t>
            </w:r>
            <w:r>
              <w:rPr>
                <w:rStyle w:val="Strong"/>
                <w:lang w:val="ro-RO"/>
              </w:rPr>
              <w:t>.</w:t>
            </w:r>
            <w:r>
              <w:rPr>
                <w:rStyle w:val="Strong"/>
                <w:rFonts w:ascii="Arial Narrow" w:hAnsi="Arial Narrow" w:cs="Arial Narrow"/>
                <w:b w:val="0"/>
                <w:bCs w:val="0"/>
                <w:sz w:val="24"/>
                <w:szCs w:val="24"/>
                <w:lang w:val="ro-RO"/>
              </w:rPr>
              <w:t xml:space="preserve"> </w:t>
            </w:r>
            <w:r w:rsidRPr="002E4FCB">
              <w:rPr>
                <w:rStyle w:val="Strong"/>
                <w:rFonts w:ascii="Arial Narrow" w:hAnsi="Arial Narrow" w:cs="Arial Narrow"/>
                <w:b w:val="0"/>
                <w:bCs w:val="0"/>
                <w:sz w:val="24"/>
                <w:szCs w:val="24"/>
                <w:lang w:val="ro-RO"/>
              </w:rPr>
              <w:t xml:space="preserve">Ofertantul are obligația de a se asigura </w:t>
            </w:r>
            <w:r w:rsidRPr="002E4FCB">
              <w:rPr>
                <w:rFonts w:ascii="Arial Narrow" w:hAnsi="Arial Narrow" w:cs="Arial Narrow"/>
                <w:sz w:val="24"/>
                <w:szCs w:val="24"/>
                <w:lang w:val="ro-RO"/>
              </w:rPr>
              <w:t>prezentarea în mod corespunzător, din punct de vedere al curățeniei ținutei, care trebuie să fie adaptată activităților, a personalului Ofertantului prin purtarea uniformelor, având elemente specifice de identificare precum sigla și denumirea Ofertantului, încălțămintea adecvată, mănuși de protecție,  etc</w:t>
            </w:r>
            <w:r w:rsidRPr="002E4FCB">
              <w:rPr>
                <w:rStyle w:val="Strong"/>
                <w:rFonts w:ascii="Arial Narrow" w:hAnsi="Arial Narrow" w:cs="Arial Narrow"/>
                <w:sz w:val="24"/>
                <w:szCs w:val="24"/>
                <w:lang w:val="ro-RO"/>
              </w:rPr>
              <w:t>.;</w:t>
            </w:r>
          </w:p>
          <w:p w14:paraId="6FB57EF0" w14:textId="65817B9C" w:rsidR="00CA0F61" w:rsidRPr="00256567" w:rsidRDefault="00CA0F61" w:rsidP="00CA0F61">
            <w:pPr>
              <w:shd w:val="clear" w:color="auto" w:fill="FFFFFF"/>
              <w:spacing w:after="0" w:line="240" w:lineRule="auto"/>
              <w:jc w:val="both"/>
              <w:rPr>
                <w:rFonts w:ascii="Arial Narrow" w:eastAsia="Times New Roman" w:hAnsi="Arial Narrow" w:cs="Times New Roman"/>
                <w:color w:val="FF0000"/>
                <w:lang w:val="ro-RO"/>
              </w:rPr>
            </w:pPr>
          </w:p>
        </w:tc>
        <w:tc>
          <w:tcPr>
            <w:tcW w:w="8079" w:type="dxa"/>
            <w:tcMar>
              <w:top w:w="0" w:type="dxa"/>
              <w:left w:w="115" w:type="dxa"/>
              <w:bottom w:w="0" w:type="dxa"/>
              <w:right w:w="115" w:type="dxa"/>
            </w:tcMar>
            <w:hideMark/>
          </w:tcPr>
          <w:p w14:paraId="20D3BDFE"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3715C5B7" w14:textId="77777777" w:rsidTr="00A816EA">
        <w:trPr>
          <w:tblCellSpacing w:w="0" w:type="dxa"/>
        </w:trPr>
        <w:tc>
          <w:tcPr>
            <w:tcW w:w="7922" w:type="dxa"/>
            <w:gridSpan w:val="2"/>
            <w:tcMar>
              <w:top w:w="0" w:type="dxa"/>
              <w:left w:w="115" w:type="dxa"/>
              <w:bottom w:w="0" w:type="dxa"/>
              <w:right w:w="115" w:type="dxa"/>
            </w:tcMar>
          </w:tcPr>
          <w:p w14:paraId="72A9D752" w14:textId="77777777" w:rsidR="00CA0F61" w:rsidRPr="00D95755" w:rsidRDefault="00CA0F61" w:rsidP="00CA0F61">
            <w:pPr>
              <w:tabs>
                <w:tab w:val="left" w:pos="1134"/>
              </w:tabs>
              <w:jc w:val="both"/>
              <w:rPr>
                <w:rFonts w:ascii="Arial Narrow" w:hAnsi="Arial Narrow" w:cs="Arial Narrow"/>
                <w:b/>
                <w:color w:val="000000"/>
                <w:sz w:val="24"/>
                <w:szCs w:val="24"/>
                <w:lang w:val="ro-RO"/>
              </w:rPr>
            </w:pPr>
            <w:r>
              <w:rPr>
                <w:rFonts w:ascii="Arial Narrow" w:hAnsi="Arial Narrow" w:cs="Arial Narrow"/>
                <w:b/>
                <w:color w:val="000000"/>
                <w:sz w:val="24"/>
                <w:szCs w:val="24"/>
                <w:lang w:val="ro-RO"/>
              </w:rPr>
              <w:t>I</w:t>
            </w:r>
            <w:r w:rsidRPr="00D95755">
              <w:rPr>
                <w:rFonts w:ascii="Arial Narrow" w:hAnsi="Arial Narrow" w:cs="Arial Narrow"/>
                <w:b/>
                <w:color w:val="000000"/>
                <w:sz w:val="24"/>
                <w:szCs w:val="24"/>
                <w:lang w:val="ro-RO"/>
              </w:rPr>
              <w:t>nstrumente, materiale, consumabile și soluțiile necesare, pe care Contractantul trebuie să le utilizeze efectiv în realizarea serviciilor</w:t>
            </w:r>
          </w:p>
          <w:p w14:paraId="78B64A3D" w14:textId="77777777" w:rsidR="00CA0F61" w:rsidRPr="00FF759B" w:rsidRDefault="00CA0F61" w:rsidP="00CA0F61">
            <w:pPr>
              <w:spacing w:after="0" w:line="240" w:lineRule="auto"/>
              <w:jc w:val="both"/>
              <w:rPr>
                <w:rFonts w:ascii="Arial Narrow" w:hAnsi="Arial Narrow" w:cs="Arial Narrow"/>
                <w:color w:val="000000"/>
                <w:sz w:val="24"/>
                <w:szCs w:val="24"/>
              </w:rPr>
            </w:pPr>
            <w:proofErr w:type="spellStart"/>
            <w:r w:rsidRPr="00FF759B">
              <w:rPr>
                <w:rFonts w:ascii="Arial Narrow" w:hAnsi="Arial Narrow" w:cs="Arial Narrow"/>
                <w:color w:val="000000"/>
                <w:sz w:val="24"/>
                <w:szCs w:val="24"/>
              </w:rPr>
              <w:t>Contractantul</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va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asigura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pentru</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realizarea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serviciilor</w:t>
            </w:r>
            <w:proofErr w:type="spellEnd"/>
            <w:r w:rsidRPr="00FF759B">
              <w:rPr>
                <w:rFonts w:ascii="Arial Narrow" w:hAnsi="Arial Narrow" w:cs="Arial Narrow"/>
                <w:color w:val="000000"/>
                <w:sz w:val="24"/>
                <w:szCs w:val="24"/>
              </w:rPr>
              <w:t xml:space="preserve">, cel </w:t>
            </w:r>
            <w:proofErr w:type="spellStart"/>
            <w:r w:rsidRPr="00FF759B">
              <w:rPr>
                <w:rFonts w:ascii="Arial Narrow" w:hAnsi="Arial Narrow" w:cs="Arial Narrow"/>
                <w:color w:val="000000"/>
                <w:sz w:val="24"/>
                <w:szCs w:val="24"/>
              </w:rPr>
              <w:t>puțin</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următoarele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tipuri</w:t>
            </w:r>
            <w:proofErr w:type="spellEnd"/>
            <w:r w:rsidRPr="00FF759B">
              <w:rPr>
                <w:rFonts w:ascii="Arial Narrow" w:hAnsi="Arial Narrow" w:cs="Arial Narrow"/>
                <w:color w:val="000000"/>
                <w:sz w:val="24"/>
                <w:szCs w:val="24"/>
              </w:rPr>
              <w:t xml:space="preserve"> de </w:t>
            </w:r>
            <w:proofErr w:type="spellStart"/>
            <w:r w:rsidRPr="00FF759B">
              <w:rPr>
                <w:rFonts w:ascii="Arial Narrow" w:hAnsi="Arial Narrow" w:cs="Arial Narrow"/>
                <w:color w:val="000000"/>
                <w:sz w:val="24"/>
                <w:szCs w:val="24"/>
              </w:rPr>
              <w:t>consumabile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și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soluții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necesare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pentru</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curățenie</w:t>
            </w:r>
            <w:proofErr w:type="spellEnd"/>
            <w:r w:rsidRPr="00FF759B">
              <w:rPr>
                <w:rFonts w:ascii="Arial Narrow" w:hAnsi="Arial Narrow" w:cs="Arial Narrow"/>
                <w:color w:val="000000"/>
                <w:sz w:val="24"/>
                <w:szCs w:val="24"/>
              </w:rPr>
              <w:t xml:space="preserve">, estimate de </w:t>
            </w:r>
            <w:proofErr w:type="spellStart"/>
            <w:r w:rsidRPr="00FF759B">
              <w:rPr>
                <w:rFonts w:ascii="Arial Narrow" w:hAnsi="Arial Narrow" w:cs="Arial Narrow"/>
                <w:color w:val="000000"/>
                <w:sz w:val="24"/>
                <w:szCs w:val="24"/>
              </w:rPr>
              <w:t>Autoritatea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Contractantă</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și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detaliate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mai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jos</w:t>
            </w:r>
            <w:proofErr w:type="spellEnd"/>
            <w:r w:rsidRPr="00FF759B">
              <w:rPr>
                <w:rFonts w:ascii="Arial Narrow" w:hAnsi="Arial Narrow" w:cs="Arial Narrow"/>
                <w:color w:val="000000"/>
                <w:sz w:val="24"/>
                <w:szCs w:val="24"/>
              </w:rPr>
              <w:t>:</w:t>
            </w:r>
          </w:p>
          <w:p w14:paraId="044B0445" w14:textId="77777777" w:rsidR="00CA0F61" w:rsidRPr="00FF759B" w:rsidRDefault="00CA0F61" w:rsidP="00CA0F61">
            <w:pPr>
              <w:spacing w:after="0" w:line="240" w:lineRule="auto"/>
              <w:jc w:val="both"/>
              <w:rPr>
                <w:rFonts w:ascii="Arial Narrow" w:hAnsi="Arial Narrow" w:cs="Arial Narrow"/>
                <w:b/>
                <w:color w:val="000000"/>
                <w:sz w:val="24"/>
                <w:szCs w:val="24"/>
                <w:u w:val="single"/>
              </w:rPr>
            </w:pPr>
            <w:r w:rsidRPr="00FF759B">
              <w:rPr>
                <w:rFonts w:ascii="Arial Narrow" w:hAnsi="Arial Narrow" w:cs="Arial Narrow"/>
                <w:b/>
                <w:color w:val="000000"/>
                <w:sz w:val="24"/>
                <w:szCs w:val="24"/>
                <w:u w:val="single"/>
              </w:rPr>
              <w:t xml:space="preserve">A) </w:t>
            </w:r>
            <w:proofErr w:type="spellStart"/>
            <w:r w:rsidRPr="00FF759B">
              <w:rPr>
                <w:rFonts w:ascii="Arial Narrow" w:hAnsi="Arial Narrow" w:cs="Arial Narrow"/>
                <w:b/>
                <w:color w:val="000000"/>
                <w:sz w:val="24"/>
                <w:szCs w:val="24"/>
                <w:u w:val="single"/>
              </w:rPr>
              <w:t>Cerinţe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tehnice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minime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obligatorii</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privind</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consumabilele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ce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vor</w:t>
            </w:r>
            <w:proofErr w:type="spellEnd"/>
            <w:r w:rsidRPr="00FF759B">
              <w:rPr>
                <w:rFonts w:ascii="Arial Narrow" w:hAnsi="Arial Narrow" w:cs="Arial Narrow"/>
                <w:b/>
                <w:color w:val="000000"/>
                <w:sz w:val="24"/>
                <w:szCs w:val="24"/>
                <w:u w:val="single"/>
              </w:rPr>
              <w:t xml:space="preserve"> fi </w:t>
            </w:r>
            <w:proofErr w:type="spellStart"/>
            <w:r w:rsidRPr="00FF759B">
              <w:rPr>
                <w:rFonts w:ascii="Arial Narrow" w:hAnsi="Arial Narrow" w:cs="Arial Narrow"/>
                <w:b/>
                <w:color w:val="000000"/>
                <w:sz w:val="24"/>
                <w:szCs w:val="24"/>
                <w:u w:val="single"/>
              </w:rPr>
              <w:t>distribuite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pentru</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grupurile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sanitare</w:t>
            </w:r>
            <w:proofErr w:type="spellEnd"/>
            <w:r w:rsidRPr="00FF759B">
              <w:rPr>
                <w:rFonts w:ascii="Arial Narrow" w:hAnsi="Arial Narrow" w:cs="Arial Narrow"/>
                <w:b/>
                <w:color w:val="000000"/>
                <w:sz w:val="24"/>
                <w:szCs w:val="24"/>
                <w:u w:val="single"/>
              </w:rPr>
              <w:t>:</w:t>
            </w:r>
          </w:p>
          <w:p w14:paraId="4CEF7327" w14:textId="77777777" w:rsidR="00CA0F61" w:rsidRPr="00FF759B" w:rsidRDefault="00CA0F61" w:rsidP="00CA0F61">
            <w:pPr>
              <w:spacing w:after="0" w:line="240" w:lineRule="auto"/>
              <w:jc w:val="both"/>
              <w:rPr>
                <w:color w:val="000000"/>
              </w:rPr>
            </w:pPr>
          </w:p>
          <w:p w14:paraId="19217FD4" w14:textId="77777777" w:rsidR="00CA0F61" w:rsidRDefault="00CA0F61" w:rsidP="00CA0F61">
            <w:pPr>
              <w:spacing w:after="0" w:line="240" w:lineRule="auto"/>
              <w:jc w:val="both"/>
              <w:rPr>
                <w:rFonts w:ascii="Arial Narrow" w:hAnsi="Arial Narrow" w:cs="Arial Narrow"/>
                <w:color w:val="000000"/>
                <w:sz w:val="24"/>
                <w:szCs w:val="24"/>
              </w:rPr>
            </w:pPr>
            <w:proofErr w:type="spellStart"/>
            <w:r w:rsidRPr="00FF759B">
              <w:rPr>
                <w:rFonts w:ascii="Arial Narrow" w:hAnsi="Arial Narrow" w:cs="Arial Narrow"/>
                <w:color w:val="000000"/>
                <w:sz w:val="24"/>
                <w:szCs w:val="24"/>
              </w:rPr>
              <w:t>Pentru</w:t>
            </w:r>
            <w:proofErr w:type="spellEnd"/>
            <w:r w:rsidRPr="00FF759B">
              <w:rPr>
                <w:rFonts w:ascii="Arial Narrow" w:hAnsi="Arial Narrow" w:cs="Arial Narrow"/>
                <w:color w:val="000000"/>
                <w:sz w:val="24"/>
                <w:szCs w:val="24"/>
              </w:rPr>
              <w:t xml:space="preserve"> buna </w:t>
            </w:r>
            <w:proofErr w:type="spellStart"/>
            <w:r w:rsidRPr="00FF759B">
              <w:rPr>
                <w:rFonts w:ascii="Arial Narrow" w:hAnsi="Arial Narrow" w:cs="Arial Narrow"/>
                <w:color w:val="000000"/>
                <w:sz w:val="24"/>
                <w:szCs w:val="24"/>
              </w:rPr>
              <w:t>desfășurare</w:t>
            </w:r>
            <w:proofErr w:type="spellEnd"/>
            <w:r w:rsidRPr="00FF759B">
              <w:rPr>
                <w:rFonts w:ascii="Arial Narrow" w:hAnsi="Arial Narrow" w:cs="Arial Narrow"/>
                <w:color w:val="000000"/>
                <w:sz w:val="24"/>
                <w:szCs w:val="24"/>
              </w:rPr>
              <w:t xml:space="preserve"> </w:t>
            </w:r>
            <w:proofErr w:type="gramStart"/>
            <w:r w:rsidRPr="00FF759B">
              <w:rPr>
                <w:rFonts w:ascii="Arial Narrow" w:hAnsi="Arial Narrow" w:cs="Arial Narrow"/>
                <w:color w:val="000000"/>
                <w:sz w:val="24"/>
                <w:szCs w:val="24"/>
              </w:rPr>
              <w:t>a</w:t>
            </w:r>
            <w:proofErr w:type="gram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activității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prestatorul</w:t>
            </w:r>
            <w:proofErr w:type="spellEnd"/>
            <w:r w:rsidRPr="00FF759B">
              <w:rPr>
                <w:rFonts w:ascii="Arial Narrow" w:hAnsi="Arial Narrow" w:cs="Arial Narrow"/>
                <w:color w:val="000000"/>
                <w:sz w:val="24"/>
                <w:szCs w:val="24"/>
              </w:rPr>
              <w:t xml:space="preserve"> are </w:t>
            </w:r>
            <w:proofErr w:type="spellStart"/>
            <w:r w:rsidRPr="00FF759B">
              <w:rPr>
                <w:rFonts w:ascii="Arial Narrow" w:hAnsi="Arial Narrow" w:cs="Arial Narrow"/>
                <w:color w:val="000000"/>
                <w:sz w:val="24"/>
                <w:szCs w:val="24"/>
              </w:rPr>
              <w:t>obligația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folosirii</w:t>
            </w:r>
            <w:proofErr w:type="spellEnd"/>
            <w:r w:rsidRPr="00FF759B">
              <w:rPr>
                <w:rFonts w:ascii="Arial Narrow" w:hAnsi="Arial Narrow" w:cs="Arial Narrow"/>
                <w:color w:val="000000"/>
                <w:sz w:val="24"/>
                <w:szCs w:val="24"/>
              </w:rPr>
              <w:t xml:space="preserve"> cel </w:t>
            </w:r>
            <w:proofErr w:type="spellStart"/>
            <w:r w:rsidRPr="00FF759B">
              <w:rPr>
                <w:rFonts w:ascii="Arial Narrow" w:hAnsi="Arial Narrow" w:cs="Arial Narrow"/>
                <w:color w:val="000000"/>
                <w:sz w:val="24"/>
                <w:szCs w:val="24"/>
              </w:rPr>
              <w:t>puțin</w:t>
            </w:r>
            <w:proofErr w:type="spellEnd"/>
            <w:r w:rsidRPr="00FF759B">
              <w:rPr>
                <w:rFonts w:ascii="Arial Narrow" w:hAnsi="Arial Narrow" w:cs="Arial Narrow"/>
                <w:color w:val="000000"/>
                <w:sz w:val="24"/>
                <w:szCs w:val="24"/>
              </w:rPr>
              <w:t xml:space="preserve"> a </w:t>
            </w:r>
            <w:proofErr w:type="spellStart"/>
            <w:r w:rsidRPr="00FF759B">
              <w:rPr>
                <w:rFonts w:ascii="Arial Narrow" w:hAnsi="Arial Narrow" w:cs="Arial Narrow"/>
                <w:color w:val="000000"/>
                <w:sz w:val="24"/>
                <w:szCs w:val="24"/>
              </w:rPr>
              <w:t>următoarelor</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produse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și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materiale</w:t>
            </w:r>
            <w:proofErr w:type="spellEnd"/>
            <w:r w:rsidRPr="00FF759B">
              <w:rPr>
                <w:rFonts w:ascii="Arial Narrow" w:hAnsi="Arial Narrow" w:cs="Arial Narrow"/>
                <w:color w:val="000000"/>
                <w:sz w:val="24"/>
                <w:szCs w:val="24"/>
              </w:rPr>
              <w:t>:</w:t>
            </w:r>
          </w:p>
          <w:p w14:paraId="3531A7A1" w14:textId="77777777" w:rsidR="00CA0F61" w:rsidRDefault="00CA0F61" w:rsidP="00CA0F61">
            <w:pPr>
              <w:spacing w:after="0" w:line="240" w:lineRule="auto"/>
              <w:jc w:val="both"/>
              <w:rPr>
                <w:rFonts w:ascii="Arial Narrow" w:hAnsi="Arial Narrow" w:cs="Arial Narrow"/>
                <w:color w:val="000000"/>
                <w:sz w:val="24"/>
                <w:szCs w:val="24"/>
              </w:rPr>
            </w:pPr>
          </w:p>
          <w:p w14:paraId="4CF8AD7E" w14:textId="77777777" w:rsidR="00CA0F61" w:rsidRPr="00D95755" w:rsidRDefault="00CA0F61" w:rsidP="00CA0F61">
            <w:pPr>
              <w:spacing w:after="0" w:line="240" w:lineRule="auto"/>
              <w:jc w:val="both"/>
              <w:rPr>
                <w:rFonts w:ascii="Arial Narrow" w:hAnsi="Arial Narrow" w:cs="Arial Narrow"/>
                <w:sz w:val="24"/>
                <w:szCs w:val="24"/>
              </w:rPr>
            </w:pPr>
            <w:r w:rsidRPr="00D95755">
              <w:rPr>
                <w:rFonts w:ascii="Arial Narrow" w:hAnsi="Arial Narrow"/>
                <w:b/>
                <w:bCs/>
                <w:color w:val="000000"/>
                <w:lang w:val="ro-RO"/>
              </w:rPr>
              <w:t xml:space="preserve">1. </w:t>
            </w:r>
            <w:proofErr w:type="spellStart"/>
            <w:r w:rsidRPr="00D95755">
              <w:rPr>
                <w:rFonts w:ascii="Arial Narrow" w:hAnsi="Arial Narrow" w:cs="Arial Narrow"/>
                <w:b/>
                <w:bCs/>
                <w:sz w:val="24"/>
                <w:szCs w:val="24"/>
              </w:rPr>
              <w:t>hârtia</w:t>
            </w:r>
            <w:proofErr w:type="spellEnd"/>
            <w:r w:rsidRPr="00D95755">
              <w:rPr>
                <w:rFonts w:ascii="Arial Narrow" w:hAnsi="Arial Narrow" w:cs="Arial Narrow"/>
                <w:b/>
                <w:bCs/>
                <w:sz w:val="24"/>
                <w:szCs w:val="24"/>
              </w:rPr>
              <w:t xml:space="preserve"> </w:t>
            </w:r>
            <w:proofErr w:type="spellStart"/>
            <w:r w:rsidRPr="00D95755">
              <w:rPr>
                <w:rFonts w:ascii="Arial Narrow" w:hAnsi="Arial Narrow" w:cs="Arial Narrow"/>
                <w:b/>
                <w:bCs/>
                <w:sz w:val="24"/>
                <w:szCs w:val="24"/>
              </w:rPr>
              <w:t>igienică</w:t>
            </w:r>
            <w:proofErr w:type="spellEnd"/>
            <w:r w:rsidRPr="00D95755">
              <w:rPr>
                <w:rFonts w:ascii="Arial Narrow" w:hAnsi="Arial Narrow" w:cs="Arial Narrow"/>
                <w:sz w:val="24"/>
                <w:szCs w:val="24"/>
              </w:rPr>
              <w:t xml:space="preserve"> - 2 </w:t>
            </w:r>
            <w:proofErr w:type="spellStart"/>
            <w:r w:rsidRPr="00D95755">
              <w:rPr>
                <w:rFonts w:ascii="Arial Narrow" w:hAnsi="Arial Narrow" w:cs="Arial Narrow"/>
                <w:sz w:val="24"/>
                <w:szCs w:val="24"/>
              </w:rPr>
              <w:t>straturi</w:t>
            </w:r>
            <w:proofErr w:type="spellEnd"/>
            <w:r w:rsidRPr="00D95755">
              <w:rPr>
                <w:rFonts w:ascii="Arial Narrow" w:hAnsi="Arial Narrow" w:cs="Arial Narrow"/>
                <w:sz w:val="24"/>
                <w:szCs w:val="24"/>
              </w:rPr>
              <w:t>, 16,5 g/</w:t>
            </w:r>
            <w:proofErr w:type="spellStart"/>
            <w:proofErr w:type="gramStart"/>
            <w:r w:rsidRPr="00D95755">
              <w:rPr>
                <w:rFonts w:ascii="Arial Narrow" w:hAnsi="Arial Narrow" w:cs="Arial Narrow"/>
                <w:sz w:val="24"/>
                <w:szCs w:val="24"/>
              </w:rPr>
              <w:t>mp</w:t>
            </w:r>
            <w:proofErr w:type="spellEnd"/>
            <w:r w:rsidRPr="00D95755">
              <w:rPr>
                <w:rFonts w:ascii="Arial Narrow" w:hAnsi="Arial Narrow" w:cs="Arial Narrow"/>
                <w:sz w:val="24"/>
                <w:szCs w:val="24"/>
              </w:rPr>
              <w:t>./</w:t>
            </w:r>
            <w:proofErr w:type="spellStart"/>
            <w:proofErr w:type="gramEnd"/>
            <w:r w:rsidRPr="00D95755">
              <w:rPr>
                <w:rFonts w:ascii="Arial Narrow" w:hAnsi="Arial Narrow" w:cs="Arial Narrow"/>
                <w:sz w:val="24"/>
                <w:szCs w:val="24"/>
              </w:rPr>
              <w:t>strat</w:t>
            </w:r>
            <w:proofErr w:type="spellEnd"/>
            <w:r w:rsidRPr="00D95755">
              <w:rPr>
                <w:rFonts w:ascii="Arial Narrow" w:hAnsi="Arial Narrow" w:cs="Arial Narrow"/>
                <w:sz w:val="24"/>
                <w:szCs w:val="24"/>
              </w:rPr>
              <w:t xml:space="preserve"> ±5%, minim 100 </w:t>
            </w:r>
            <w:proofErr w:type="spellStart"/>
            <w:r w:rsidRPr="00D95755">
              <w:rPr>
                <w:rFonts w:ascii="Arial Narrow" w:hAnsi="Arial Narrow" w:cs="Arial Narrow"/>
                <w:sz w:val="24"/>
                <w:szCs w:val="24"/>
              </w:rPr>
              <w:t>foi</w:t>
            </w:r>
            <w:proofErr w:type="spellEnd"/>
            <w:r w:rsidRPr="00D95755">
              <w:rPr>
                <w:rFonts w:ascii="Arial Narrow" w:hAnsi="Arial Narrow" w:cs="Arial Narrow"/>
                <w:sz w:val="24"/>
                <w:szCs w:val="24"/>
              </w:rPr>
              <w:t>/</w:t>
            </w:r>
            <w:proofErr w:type="spellStart"/>
            <w:r w:rsidRPr="00D95755">
              <w:rPr>
                <w:rFonts w:ascii="Arial Narrow" w:hAnsi="Arial Narrow" w:cs="Arial Narrow"/>
                <w:sz w:val="24"/>
                <w:szCs w:val="24"/>
              </w:rPr>
              <w:t>rolă</w:t>
            </w:r>
            <w:proofErr w:type="spellEnd"/>
            <w:r w:rsidRPr="00D95755">
              <w:rPr>
                <w:rFonts w:ascii="Arial Narrow" w:hAnsi="Arial Narrow" w:cs="Arial Narrow"/>
                <w:sz w:val="24"/>
                <w:szCs w:val="24"/>
              </w:rPr>
              <w:t xml:space="preserve">, format </w:t>
            </w:r>
            <w:proofErr w:type="spellStart"/>
            <w:r w:rsidRPr="00D95755">
              <w:rPr>
                <w:rFonts w:ascii="Arial Narrow" w:hAnsi="Arial Narrow" w:cs="Arial Narrow"/>
                <w:sz w:val="24"/>
                <w:szCs w:val="24"/>
              </w:rPr>
              <w:t>foaie</w:t>
            </w:r>
            <w:proofErr w:type="spellEnd"/>
            <w:r w:rsidRPr="00D95755">
              <w:rPr>
                <w:rFonts w:ascii="Arial Narrow" w:hAnsi="Arial Narrow" w:cs="Arial Narrow"/>
                <w:sz w:val="24"/>
                <w:szCs w:val="24"/>
              </w:rPr>
              <w:t xml:space="preserve"> minim 12 cm x 9 cm.  </w:t>
            </w:r>
          </w:p>
          <w:p w14:paraId="7B24AB16" w14:textId="77777777" w:rsidR="00CA0F61" w:rsidRDefault="00CA0F61" w:rsidP="00CA0F61">
            <w:pPr>
              <w:spacing w:after="0" w:line="240" w:lineRule="auto"/>
              <w:jc w:val="both"/>
              <w:rPr>
                <w:rFonts w:ascii="Arial Narrow" w:hAnsi="Arial Narrow"/>
                <w:i/>
                <w:iCs/>
                <w:sz w:val="24"/>
                <w:szCs w:val="24"/>
              </w:rPr>
            </w:pPr>
            <w:r w:rsidRPr="00D95755">
              <w:rPr>
                <w:rFonts w:ascii="Arial Narrow" w:hAnsi="Arial Narrow"/>
                <w:i/>
                <w:iCs/>
                <w:sz w:val="24"/>
                <w:szCs w:val="24"/>
              </w:rPr>
              <w:t>(</w:t>
            </w:r>
            <w:proofErr w:type="spellStart"/>
            <w:r w:rsidRPr="00D95755">
              <w:rPr>
                <w:rFonts w:ascii="Arial Narrow" w:hAnsi="Arial Narrow"/>
                <w:i/>
                <w:iCs/>
                <w:sz w:val="24"/>
                <w:szCs w:val="24"/>
              </w:rPr>
              <w:t>Se</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va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specifica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denumirea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comercială</w:t>
            </w:r>
            <w:proofErr w:type="spellEnd"/>
            <w:r w:rsidRPr="00D95755">
              <w:rPr>
                <w:rFonts w:ascii="Arial Narrow" w:hAnsi="Arial Narrow"/>
                <w:i/>
                <w:iCs/>
                <w:sz w:val="24"/>
                <w:szCs w:val="24"/>
              </w:rPr>
              <w:t xml:space="preserve">; Se </w:t>
            </w:r>
            <w:proofErr w:type="spellStart"/>
            <w:r w:rsidRPr="00D95755">
              <w:rPr>
                <w:rFonts w:ascii="Arial Narrow" w:hAnsi="Arial Narrow"/>
                <w:i/>
                <w:iCs/>
                <w:sz w:val="24"/>
                <w:szCs w:val="24"/>
              </w:rPr>
              <w:t>va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prezenta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fișa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tehnică</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pentru</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hârtie</w:t>
            </w:r>
            <w:proofErr w:type="spellEnd"/>
            <w:r>
              <w:rPr>
                <w:rFonts w:ascii="Arial Narrow" w:hAnsi="Arial Narrow"/>
                <w:i/>
                <w:iCs/>
                <w:sz w:val="24"/>
                <w:szCs w:val="24"/>
              </w:rPr>
              <w:t xml:space="preserve"> </w:t>
            </w:r>
            <w:proofErr w:type="spellStart"/>
            <w:r>
              <w:rPr>
                <w:rFonts w:ascii="Arial Narrow" w:hAnsi="Arial Narrow"/>
                <w:i/>
                <w:iCs/>
                <w:sz w:val="24"/>
                <w:szCs w:val="24"/>
              </w:rPr>
              <w:t>igienic</w:t>
            </w:r>
            <w:proofErr w:type="spellEnd"/>
            <w:r>
              <w:rPr>
                <w:rFonts w:ascii="Arial Narrow" w:hAnsi="Arial Narrow"/>
                <w:i/>
                <w:iCs/>
                <w:sz w:val="24"/>
                <w:szCs w:val="24"/>
                <w:lang w:val="ro-RO"/>
              </w:rPr>
              <w:t>ă</w:t>
            </w:r>
            <w:r w:rsidRPr="00D95755">
              <w:rPr>
                <w:rFonts w:ascii="Arial Narrow" w:hAnsi="Arial Narrow"/>
                <w:i/>
                <w:iCs/>
                <w:sz w:val="24"/>
                <w:szCs w:val="24"/>
              </w:rPr>
              <w:t>.)</w:t>
            </w:r>
          </w:p>
          <w:p w14:paraId="48C475E9" w14:textId="77777777" w:rsidR="00CA0F61" w:rsidRDefault="00CA0F61" w:rsidP="00CA0F61">
            <w:pPr>
              <w:spacing w:after="0" w:line="240" w:lineRule="auto"/>
              <w:jc w:val="both"/>
              <w:rPr>
                <w:rFonts w:ascii="Arial Narrow" w:hAnsi="Arial Narrow"/>
                <w:i/>
                <w:iCs/>
                <w:sz w:val="24"/>
                <w:szCs w:val="24"/>
              </w:rPr>
            </w:pPr>
          </w:p>
          <w:p w14:paraId="33EC3C7E" w14:textId="77777777" w:rsidR="00CA0F61" w:rsidRDefault="00CA0F61" w:rsidP="00CA0F61">
            <w:pPr>
              <w:spacing w:after="0" w:line="240" w:lineRule="auto"/>
              <w:jc w:val="both"/>
              <w:rPr>
                <w:rFonts w:ascii="Arial Narrow" w:hAnsi="Arial Narrow" w:cs="Arial Narrow"/>
                <w:sz w:val="24"/>
                <w:szCs w:val="24"/>
              </w:rPr>
            </w:pPr>
            <w:r w:rsidRPr="00D95755">
              <w:rPr>
                <w:rFonts w:ascii="Arial Narrow" w:hAnsi="Arial Narrow"/>
                <w:b/>
                <w:bCs/>
                <w:sz w:val="24"/>
                <w:szCs w:val="24"/>
              </w:rPr>
              <w:t>2.</w:t>
            </w:r>
            <w:r w:rsidRPr="004349E6">
              <w:rPr>
                <w:rFonts w:ascii="Arial Narrow" w:hAnsi="Arial Narrow" w:cs="Arial Narrow"/>
                <w:sz w:val="24"/>
                <w:szCs w:val="24"/>
              </w:rPr>
              <w:t xml:space="preserve"> </w:t>
            </w:r>
            <w:proofErr w:type="spellStart"/>
            <w:r w:rsidRPr="00D95755">
              <w:rPr>
                <w:rFonts w:ascii="Arial Narrow" w:hAnsi="Arial Narrow" w:cs="Arial Narrow"/>
                <w:b/>
                <w:bCs/>
                <w:sz w:val="24"/>
                <w:szCs w:val="24"/>
              </w:rPr>
              <w:t>hârtia</w:t>
            </w:r>
            <w:proofErr w:type="spellEnd"/>
            <w:r w:rsidRPr="00D95755">
              <w:rPr>
                <w:rFonts w:ascii="Arial Narrow" w:hAnsi="Arial Narrow" w:cs="Arial Narrow"/>
                <w:b/>
                <w:bCs/>
                <w:sz w:val="24"/>
                <w:szCs w:val="24"/>
              </w:rPr>
              <w:t xml:space="preserve"> </w:t>
            </w:r>
            <w:proofErr w:type="spellStart"/>
            <w:r w:rsidRPr="00D95755">
              <w:rPr>
                <w:rFonts w:ascii="Arial Narrow" w:hAnsi="Arial Narrow" w:cs="Arial Narrow"/>
                <w:b/>
                <w:bCs/>
                <w:sz w:val="24"/>
                <w:szCs w:val="24"/>
              </w:rPr>
              <w:t>prosop</w:t>
            </w:r>
            <w:proofErr w:type="spellEnd"/>
            <w:r w:rsidRPr="00D95755">
              <w:rPr>
                <w:rFonts w:ascii="Arial Narrow" w:hAnsi="Arial Narrow" w:cs="Arial Narrow"/>
                <w:b/>
                <w:bCs/>
                <w:sz w:val="24"/>
                <w:szCs w:val="24"/>
              </w:rPr>
              <w:t xml:space="preserve"> tip ZZ</w:t>
            </w:r>
            <w:r>
              <w:rPr>
                <w:rFonts w:ascii="Arial Narrow" w:hAnsi="Arial Narrow" w:cs="Arial Narrow"/>
                <w:b/>
                <w:bCs/>
                <w:sz w:val="24"/>
                <w:szCs w:val="24"/>
              </w:rPr>
              <w:t xml:space="preserve">- </w:t>
            </w:r>
            <w:proofErr w:type="spellStart"/>
            <w:r w:rsidRPr="004349E6">
              <w:rPr>
                <w:rFonts w:ascii="Arial Narrow" w:hAnsi="Arial Narrow" w:cs="Arial Narrow"/>
                <w:sz w:val="24"/>
                <w:szCs w:val="24"/>
              </w:rPr>
              <w:t>Prosoapele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vor</w:t>
            </w:r>
            <w:proofErr w:type="spellEnd"/>
            <w:r w:rsidRPr="004349E6">
              <w:rPr>
                <w:rFonts w:ascii="Arial Narrow" w:hAnsi="Arial Narrow" w:cs="Arial Narrow"/>
                <w:sz w:val="24"/>
                <w:szCs w:val="24"/>
              </w:rPr>
              <w:t xml:space="preserve"> fi din </w:t>
            </w:r>
            <w:proofErr w:type="spellStart"/>
            <w:r w:rsidRPr="004349E6">
              <w:rPr>
                <w:rFonts w:ascii="Arial Narrow" w:hAnsi="Arial Narrow" w:cs="Arial Narrow"/>
                <w:sz w:val="24"/>
                <w:szCs w:val="24"/>
              </w:rPr>
              <w:t>hârtie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crep</w:t>
            </w:r>
            <w:proofErr w:type="spellEnd"/>
            <w:r w:rsidRPr="004349E6">
              <w:rPr>
                <w:rFonts w:ascii="Arial Narrow" w:hAnsi="Arial Narrow" w:cs="Arial Narrow"/>
                <w:sz w:val="24"/>
                <w:szCs w:val="24"/>
              </w:rPr>
              <w:t xml:space="preserve">, un </w:t>
            </w:r>
            <w:proofErr w:type="spellStart"/>
            <w:r w:rsidRPr="004349E6">
              <w:rPr>
                <w:rFonts w:ascii="Arial Narrow" w:hAnsi="Arial Narrow" w:cs="Arial Narrow"/>
                <w:sz w:val="24"/>
                <w:szCs w:val="24"/>
              </w:rPr>
              <w:t>strat</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pliate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intercalat</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în</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pachete</w:t>
            </w:r>
            <w:proofErr w:type="spellEnd"/>
            <w:r w:rsidRPr="004349E6">
              <w:rPr>
                <w:rFonts w:ascii="Arial Narrow" w:hAnsi="Arial Narrow" w:cs="Arial Narrow"/>
                <w:sz w:val="24"/>
                <w:szCs w:val="24"/>
              </w:rPr>
              <w:t xml:space="preserve"> de minim 250 </w:t>
            </w:r>
            <w:proofErr w:type="spellStart"/>
            <w:r w:rsidRPr="004349E6">
              <w:rPr>
                <w:rFonts w:ascii="Arial Narrow" w:hAnsi="Arial Narrow" w:cs="Arial Narrow"/>
                <w:sz w:val="24"/>
                <w:szCs w:val="24"/>
              </w:rPr>
              <w:t>buc</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astfel</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încât</w:t>
            </w:r>
            <w:proofErr w:type="spellEnd"/>
            <w:r w:rsidRPr="004349E6">
              <w:rPr>
                <w:rFonts w:ascii="Arial Narrow" w:hAnsi="Arial Narrow" w:cs="Arial Narrow"/>
                <w:sz w:val="24"/>
                <w:szCs w:val="24"/>
              </w:rPr>
              <w:t xml:space="preserve">, la </w:t>
            </w:r>
            <w:proofErr w:type="spellStart"/>
            <w:r w:rsidRPr="004349E6">
              <w:rPr>
                <w:rFonts w:ascii="Arial Narrow" w:hAnsi="Arial Narrow" w:cs="Arial Narrow"/>
                <w:sz w:val="24"/>
                <w:szCs w:val="24"/>
              </w:rPr>
              <w:t>extragerea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unui</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prosop</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următorul</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va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deveni</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lastRenderedPageBreak/>
              <w:t>disponibil</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pentru</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extragerea</w:t>
            </w:r>
            <w:proofErr w:type="spellEnd"/>
            <w:r w:rsidRPr="004349E6">
              <w:rPr>
                <w:rFonts w:ascii="Arial Narrow" w:hAnsi="Arial Narrow" w:cs="Arial Narrow"/>
                <w:sz w:val="24"/>
                <w:szCs w:val="24"/>
              </w:rPr>
              <w:t xml:space="preserve"> din dispenser, </w:t>
            </w:r>
            <w:proofErr w:type="spellStart"/>
            <w:r w:rsidRPr="004349E6">
              <w:rPr>
                <w:rFonts w:ascii="Arial Narrow" w:hAnsi="Arial Narrow" w:cs="Arial Narrow"/>
                <w:sz w:val="24"/>
                <w:szCs w:val="24"/>
              </w:rPr>
              <w:t>gramaj</w:t>
            </w:r>
            <w:proofErr w:type="spellEnd"/>
            <w:r w:rsidRPr="004349E6">
              <w:rPr>
                <w:rFonts w:ascii="Arial Narrow" w:hAnsi="Arial Narrow" w:cs="Arial Narrow"/>
                <w:sz w:val="24"/>
                <w:szCs w:val="24"/>
              </w:rPr>
              <w:t>: minim 35 gr/</w:t>
            </w:r>
            <w:proofErr w:type="spellStart"/>
            <w:proofErr w:type="gramStart"/>
            <w:r w:rsidRPr="004349E6">
              <w:rPr>
                <w:rFonts w:ascii="Arial Narrow" w:hAnsi="Arial Narrow" w:cs="Arial Narrow"/>
                <w:sz w:val="24"/>
                <w:szCs w:val="24"/>
              </w:rPr>
              <w:t>mp</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dimensiune</w:t>
            </w:r>
            <w:proofErr w:type="spellEnd"/>
            <w:proofErr w:type="gramEnd"/>
            <w:r w:rsidRPr="004349E6">
              <w:rPr>
                <w:rFonts w:ascii="Arial Narrow" w:hAnsi="Arial Narrow" w:cs="Arial Narrow"/>
                <w:sz w:val="24"/>
                <w:szCs w:val="24"/>
              </w:rPr>
              <w:t xml:space="preserve">  25/22,5 cm.± 1 cm.</w:t>
            </w:r>
          </w:p>
          <w:p w14:paraId="08D9873E" w14:textId="77777777" w:rsidR="00CA0F61" w:rsidRDefault="00CA0F61" w:rsidP="00CA0F61">
            <w:pPr>
              <w:spacing w:after="0" w:line="240" w:lineRule="auto"/>
              <w:jc w:val="both"/>
              <w:rPr>
                <w:rFonts w:ascii="Arial Narrow" w:hAnsi="Arial Narrow"/>
                <w:i/>
                <w:iCs/>
                <w:sz w:val="24"/>
                <w:szCs w:val="24"/>
              </w:rPr>
            </w:pPr>
            <w:r w:rsidRPr="00D95755">
              <w:rPr>
                <w:rFonts w:ascii="Arial Narrow" w:hAnsi="Arial Narrow"/>
                <w:i/>
                <w:iCs/>
                <w:sz w:val="24"/>
                <w:szCs w:val="24"/>
              </w:rPr>
              <w:t>(</w:t>
            </w:r>
            <w:proofErr w:type="spellStart"/>
            <w:r w:rsidRPr="00D95755">
              <w:rPr>
                <w:rFonts w:ascii="Arial Narrow" w:hAnsi="Arial Narrow"/>
                <w:i/>
                <w:iCs/>
                <w:sz w:val="24"/>
                <w:szCs w:val="24"/>
              </w:rPr>
              <w:t>Se</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va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specifica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denumirea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comercială</w:t>
            </w:r>
            <w:proofErr w:type="spellEnd"/>
            <w:r w:rsidRPr="00D95755">
              <w:rPr>
                <w:rFonts w:ascii="Arial Narrow" w:hAnsi="Arial Narrow"/>
                <w:i/>
                <w:iCs/>
                <w:sz w:val="24"/>
                <w:szCs w:val="24"/>
              </w:rPr>
              <w:t xml:space="preserve">; Se </w:t>
            </w:r>
            <w:proofErr w:type="spellStart"/>
            <w:r w:rsidRPr="00D95755">
              <w:rPr>
                <w:rFonts w:ascii="Arial Narrow" w:hAnsi="Arial Narrow"/>
                <w:i/>
                <w:iCs/>
                <w:sz w:val="24"/>
                <w:szCs w:val="24"/>
              </w:rPr>
              <w:t>va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prezenta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fișa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tehnică</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pentru</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hârtie</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prosop</w:t>
            </w:r>
            <w:proofErr w:type="spellEnd"/>
            <w:r w:rsidRPr="00D95755">
              <w:rPr>
                <w:rFonts w:ascii="Arial Narrow" w:hAnsi="Arial Narrow"/>
                <w:i/>
                <w:iCs/>
                <w:sz w:val="24"/>
                <w:szCs w:val="24"/>
              </w:rPr>
              <w:t>.)</w:t>
            </w:r>
          </w:p>
          <w:p w14:paraId="1C26045B" w14:textId="77777777" w:rsidR="00CA0F61" w:rsidRPr="00D95755" w:rsidRDefault="00CA0F61" w:rsidP="00CA0F61">
            <w:pPr>
              <w:spacing w:after="0" w:line="240" w:lineRule="auto"/>
              <w:jc w:val="both"/>
              <w:rPr>
                <w:rFonts w:ascii="Arial Narrow" w:hAnsi="Arial Narrow"/>
                <w:i/>
                <w:iCs/>
                <w:sz w:val="24"/>
                <w:szCs w:val="24"/>
              </w:rPr>
            </w:pPr>
          </w:p>
          <w:p w14:paraId="4A5A84C6" w14:textId="77777777" w:rsidR="00051C93" w:rsidRPr="006D1F3C" w:rsidRDefault="00CA0F61" w:rsidP="00051C93">
            <w:pPr>
              <w:spacing w:after="0" w:line="240" w:lineRule="auto"/>
              <w:jc w:val="both"/>
              <w:rPr>
                <w:rFonts w:ascii="Arial Narrow" w:hAnsi="Arial Narrow"/>
              </w:rPr>
            </w:pPr>
            <w:r w:rsidRPr="00D95755">
              <w:rPr>
                <w:rFonts w:ascii="Arial Narrow" w:hAnsi="Arial Narrow" w:cs="Arial Narrow"/>
                <w:b/>
                <w:bCs/>
                <w:sz w:val="24"/>
                <w:szCs w:val="24"/>
              </w:rPr>
              <w:t xml:space="preserve">3. </w:t>
            </w:r>
            <w:proofErr w:type="spellStart"/>
            <w:r w:rsidRPr="00D95755">
              <w:rPr>
                <w:rFonts w:ascii="Arial Narrow" w:hAnsi="Arial Narrow" w:cs="Arial Narrow"/>
                <w:b/>
                <w:bCs/>
                <w:sz w:val="24"/>
                <w:szCs w:val="24"/>
              </w:rPr>
              <w:t>hârtia</w:t>
            </w:r>
            <w:proofErr w:type="spellEnd"/>
            <w:r w:rsidRPr="00D95755">
              <w:rPr>
                <w:rFonts w:ascii="Arial Narrow" w:hAnsi="Arial Narrow" w:cs="Arial Narrow"/>
                <w:b/>
                <w:bCs/>
                <w:sz w:val="24"/>
                <w:szCs w:val="24"/>
              </w:rPr>
              <w:t xml:space="preserve"> </w:t>
            </w:r>
            <w:proofErr w:type="spellStart"/>
            <w:r w:rsidRPr="00D95755">
              <w:rPr>
                <w:rFonts w:ascii="Arial Narrow" w:hAnsi="Arial Narrow" w:cs="Arial Narrow"/>
                <w:b/>
                <w:bCs/>
                <w:sz w:val="24"/>
                <w:szCs w:val="24"/>
              </w:rPr>
              <w:t>prosop</w:t>
            </w:r>
            <w:proofErr w:type="spellEnd"/>
            <w:r w:rsidRPr="00D95755">
              <w:rPr>
                <w:rFonts w:ascii="Arial Narrow" w:hAnsi="Arial Narrow" w:cs="Arial Narrow"/>
                <w:b/>
                <w:bCs/>
                <w:sz w:val="24"/>
                <w:szCs w:val="24"/>
              </w:rPr>
              <w:t xml:space="preserve"> </w:t>
            </w:r>
            <w:r w:rsidR="00051C93">
              <w:rPr>
                <w:rFonts w:ascii="Arial Narrow" w:hAnsi="Arial Narrow" w:cs="Arial Narrow"/>
                <w:b/>
                <w:bCs/>
                <w:sz w:val="24"/>
                <w:szCs w:val="24"/>
              </w:rPr>
              <w:t>dispenser</w:t>
            </w:r>
            <w:r w:rsidRPr="00D95755">
              <w:rPr>
                <w:rFonts w:ascii="Arial Narrow" w:hAnsi="Arial Narrow" w:cs="Arial Narrow"/>
                <w:b/>
                <w:bCs/>
                <w:sz w:val="24"/>
                <w:szCs w:val="24"/>
              </w:rPr>
              <w:t>-</w:t>
            </w:r>
            <w:r>
              <w:rPr>
                <w:rFonts w:ascii="Arial Narrow" w:hAnsi="Arial Narrow" w:cs="Arial Narrow"/>
                <w:b/>
                <w:bCs/>
                <w:sz w:val="24"/>
                <w:szCs w:val="24"/>
              </w:rPr>
              <w:t xml:space="preserve"> </w:t>
            </w:r>
            <w:r w:rsidR="00051C93" w:rsidRPr="006D1F3C">
              <w:rPr>
                <w:rFonts w:ascii="Arial Narrow" w:hAnsi="Arial Narrow" w:cs="Arial Narrow"/>
              </w:rPr>
              <w:t xml:space="preserve">cu </w:t>
            </w:r>
            <w:proofErr w:type="spellStart"/>
            <w:r w:rsidR="00051C93" w:rsidRPr="006D1F3C">
              <w:rPr>
                <w:rFonts w:ascii="Arial Narrow" w:hAnsi="Arial Narrow" w:cs="Arial Narrow"/>
              </w:rPr>
              <w:t>derulare</w:t>
            </w:r>
            <w:proofErr w:type="spellEnd"/>
            <w:r w:rsidR="00051C93" w:rsidRPr="006D1F3C">
              <w:rPr>
                <w:rFonts w:ascii="Arial Narrow" w:hAnsi="Arial Narrow" w:cs="Arial Narrow"/>
              </w:rPr>
              <w:t xml:space="preserve"> </w:t>
            </w:r>
            <w:proofErr w:type="spellStart"/>
            <w:r w:rsidR="00051C93" w:rsidRPr="006D1F3C">
              <w:rPr>
                <w:rFonts w:ascii="Arial Narrow" w:hAnsi="Arial Narrow" w:cs="Arial Narrow"/>
              </w:rPr>
              <w:t>centrală</w:t>
            </w:r>
            <w:proofErr w:type="spellEnd"/>
            <w:r w:rsidR="00051C93" w:rsidRPr="006D1F3C">
              <w:rPr>
                <w:rFonts w:ascii="Arial Narrow" w:hAnsi="Arial Narrow" w:cs="Arial Narrow"/>
              </w:rPr>
              <w:t xml:space="preserve">, </w:t>
            </w:r>
            <w:proofErr w:type="spellStart"/>
            <w:r w:rsidR="00051C93" w:rsidRPr="006D1F3C">
              <w:rPr>
                <w:rFonts w:ascii="Arial Narrow" w:hAnsi="Arial Narrow" w:cs="Arial Narrow"/>
              </w:rPr>
              <w:t>două</w:t>
            </w:r>
            <w:proofErr w:type="spellEnd"/>
            <w:r w:rsidR="00051C93" w:rsidRPr="006D1F3C">
              <w:rPr>
                <w:rFonts w:ascii="Arial Narrow" w:hAnsi="Arial Narrow" w:cs="Arial Narrow"/>
              </w:rPr>
              <w:t xml:space="preserve"> </w:t>
            </w:r>
            <w:proofErr w:type="spellStart"/>
            <w:r w:rsidR="00051C93" w:rsidRPr="006D1F3C">
              <w:rPr>
                <w:rFonts w:ascii="Arial Narrow" w:hAnsi="Arial Narrow" w:cs="Arial Narrow"/>
              </w:rPr>
              <w:t>straturi</w:t>
            </w:r>
            <w:proofErr w:type="spellEnd"/>
            <w:r w:rsidR="00051C93" w:rsidRPr="006D1F3C">
              <w:rPr>
                <w:rFonts w:ascii="Arial Narrow" w:hAnsi="Arial Narrow" w:cs="Arial Narrow"/>
              </w:rPr>
              <w:t xml:space="preserve">, </w:t>
            </w:r>
            <w:proofErr w:type="spellStart"/>
            <w:r w:rsidR="00051C93" w:rsidRPr="006D1F3C">
              <w:rPr>
                <w:rFonts w:ascii="Arial Narrow" w:hAnsi="Arial Narrow" w:cs="Arial Narrow"/>
              </w:rPr>
              <w:t>lungime</w:t>
            </w:r>
            <w:proofErr w:type="spellEnd"/>
            <w:r w:rsidR="00051C93" w:rsidRPr="006D1F3C">
              <w:rPr>
                <w:rFonts w:ascii="Arial Narrow" w:hAnsi="Arial Narrow" w:cs="Arial Narrow"/>
              </w:rPr>
              <w:t xml:space="preserve"> </w:t>
            </w:r>
            <w:proofErr w:type="spellStart"/>
            <w:r w:rsidR="00051C93" w:rsidRPr="006D1F3C">
              <w:rPr>
                <w:rFonts w:ascii="Arial Narrow" w:hAnsi="Arial Narrow" w:cs="Arial Narrow"/>
              </w:rPr>
              <w:t>rolă</w:t>
            </w:r>
            <w:proofErr w:type="spellEnd"/>
            <w:r w:rsidR="00051C93" w:rsidRPr="006D1F3C">
              <w:rPr>
                <w:rFonts w:ascii="Arial Narrow" w:hAnsi="Arial Narrow" w:cs="Arial Narrow"/>
              </w:rPr>
              <w:t xml:space="preserve">: minim 70 </w:t>
            </w:r>
            <w:proofErr w:type="spellStart"/>
            <w:r w:rsidR="00051C93" w:rsidRPr="006D1F3C">
              <w:rPr>
                <w:rFonts w:ascii="Arial Narrow" w:hAnsi="Arial Narrow" w:cs="Arial Narrow"/>
              </w:rPr>
              <w:t>metri</w:t>
            </w:r>
            <w:proofErr w:type="spellEnd"/>
            <w:r w:rsidR="00051C93" w:rsidRPr="006D1F3C">
              <w:rPr>
                <w:rFonts w:ascii="Arial Narrow" w:hAnsi="Arial Narrow" w:cs="Arial Narrow"/>
              </w:rPr>
              <w:t xml:space="preserve">, </w:t>
            </w:r>
            <w:proofErr w:type="spellStart"/>
            <w:r w:rsidR="00051C93" w:rsidRPr="006D1F3C">
              <w:rPr>
                <w:rFonts w:ascii="Arial Narrow" w:hAnsi="Arial Narrow" w:cs="Arial Narrow"/>
              </w:rPr>
              <w:t>înălțime</w:t>
            </w:r>
            <w:proofErr w:type="spellEnd"/>
            <w:r w:rsidR="00051C93" w:rsidRPr="006D1F3C">
              <w:rPr>
                <w:rFonts w:ascii="Arial Narrow" w:hAnsi="Arial Narrow" w:cs="Arial Narrow"/>
              </w:rPr>
              <w:t xml:space="preserve"> </w:t>
            </w:r>
            <w:proofErr w:type="spellStart"/>
            <w:r w:rsidR="00051C93" w:rsidRPr="006D1F3C">
              <w:rPr>
                <w:rFonts w:ascii="Arial Narrow" w:hAnsi="Arial Narrow" w:cs="Arial Narrow"/>
              </w:rPr>
              <w:t>rolă</w:t>
            </w:r>
            <w:proofErr w:type="spellEnd"/>
            <w:r w:rsidR="00051C93" w:rsidRPr="006D1F3C">
              <w:rPr>
                <w:rFonts w:ascii="Arial Narrow" w:hAnsi="Arial Narrow" w:cs="Arial Narrow"/>
              </w:rPr>
              <w:t>: 21 cm ± 2 cm.</w:t>
            </w:r>
            <w:proofErr w:type="gramStart"/>
            <w:r w:rsidR="00051C93" w:rsidRPr="006D1F3C">
              <w:rPr>
                <w:rFonts w:ascii="Arial Narrow" w:hAnsi="Arial Narrow" w:cs="Arial Narrow"/>
              </w:rPr>
              <w:t xml:space="preserve">,  </w:t>
            </w:r>
            <w:proofErr w:type="spellStart"/>
            <w:r w:rsidR="00051C93" w:rsidRPr="006D1F3C">
              <w:rPr>
                <w:rFonts w:ascii="Arial Narrow" w:hAnsi="Arial Narrow" w:cs="Arial Narrow"/>
              </w:rPr>
              <w:t>porționată</w:t>
            </w:r>
            <w:proofErr w:type="spellEnd"/>
            <w:proofErr w:type="gramEnd"/>
            <w:r w:rsidR="00051C93" w:rsidRPr="006D1F3C">
              <w:rPr>
                <w:rFonts w:ascii="Arial Narrow" w:hAnsi="Arial Narrow" w:cs="Arial Narrow"/>
              </w:rPr>
              <w:t xml:space="preserve">. </w:t>
            </w:r>
          </w:p>
          <w:p w14:paraId="0648F8A8" w14:textId="77777777" w:rsidR="00CA0F61" w:rsidRDefault="00CA0F61" w:rsidP="00CA0F61">
            <w:pPr>
              <w:spacing w:after="0" w:line="240" w:lineRule="auto"/>
              <w:jc w:val="both"/>
              <w:rPr>
                <w:rFonts w:ascii="Arial Narrow" w:hAnsi="Arial Narrow" w:cs="Arial Narrow"/>
                <w:i/>
                <w:iCs/>
                <w:sz w:val="24"/>
                <w:szCs w:val="24"/>
              </w:rPr>
            </w:pPr>
            <w:r w:rsidRPr="00D95755">
              <w:rPr>
                <w:rFonts w:cs="Arial Narrow"/>
                <w:i/>
                <w:iCs/>
                <w:sz w:val="24"/>
                <w:szCs w:val="24"/>
              </w:rPr>
              <w:t>(</w:t>
            </w:r>
            <w:proofErr w:type="spellStart"/>
            <w:r w:rsidRPr="00D95755">
              <w:rPr>
                <w:rFonts w:ascii="Arial Narrow" w:hAnsi="Arial Narrow"/>
                <w:i/>
                <w:iCs/>
                <w:sz w:val="24"/>
                <w:szCs w:val="24"/>
              </w:rPr>
              <w:t>Se</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va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specifica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denumirea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comercială</w:t>
            </w:r>
            <w:proofErr w:type="spellEnd"/>
            <w:r w:rsidRPr="00D95755">
              <w:rPr>
                <w:rFonts w:ascii="Arial Narrow" w:hAnsi="Arial Narrow"/>
                <w:i/>
                <w:iCs/>
                <w:sz w:val="24"/>
                <w:szCs w:val="24"/>
              </w:rPr>
              <w:t xml:space="preserve">; </w:t>
            </w:r>
            <w:r w:rsidRPr="00D95755">
              <w:rPr>
                <w:rFonts w:ascii="Arial Narrow" w:hAnsi="Arial Narrow" w:cs="Arial Narrow"/>
                <w:i/>
                <w:iCs/>
                <w:sz w:val="24"/>
                <w:szCs w:val="24"/>
              </w:rPr>
              <w:t xml:space="preserve">Se </w:t>
            </w:r>
            <w:proofErr w:type="spellStart"/>
            <w:r w:rsidRPr="00D95755">
              <w:rPr>
                <w:rFonts w:ascii="Arial Narrow" w:hAnsi="Arial Narrow" w:cs="Arial Narrow"/>
                <w:i/>
                <w:iCs/>
                <w:sz w:val="24"/>
                <w:szCs w:val="24"/>
              </w:rPr>
              <w:t>va</w:t>
            </w:r>
            <w:proofErr w:type="spellEnd"/>
            <w:r w:rsidRPr="00D95755">
              <w:rPr>
                <w:rFonts w:ascii="Arial Narrow" w:hAnsi="Arial Narrow" w:cs="Arial Narrow"/>
                <w:i/>
                <w:iCs/>
                <w:sz w:val="24"/>
                <w:szCs w:val="24"/>
              </w:rPr>
              <w:t xml:space="preserve"> </w:t>
            </w:r>
            <w:proofErr w:type="spellStart"/>
            <w:r w:rsidRPr="00D95755">
              <w:rPr>
                <w:rFonts w:ascii="Arial Narrow" w:hAnsi="Arial Narrow" w:cs="Arial Narrow"/>
                <w:i/>
                <w:iCs/>
                <w:sz w:val="24"/>
                <w:szCs w:val="24"/>
              </w:rPr>
              <w:t>prezenta</w:t>
            </w:r>
            <w:proofErr w:type="spellEnd"/>
            <w:r w:rsidRPr="00D95755">
              <w:rPr>
                <w:rFonts w:ascii="Arial Narrow" w:hAnsi="Arial Narrow" w:cs="Arial Narrow"/>
                <w:i/>
                <w:iCs/>
                <w:sz w:val="24"/>
                <w:szCs w:val="24"/>
              </w:rPr>
              <w:t xml:space="preserve"> </w:t>
            </w:r>
            <w:proofErr w:type="spellStart"/>
            <w:r w:rsidRPr="00D95755">
              <w:rPr>
                <w:rFonts w:ascii="Arial Narrow" w:hAnsi="Arial Narrow" w:cs="Arial Narrow"/>
                <w:i/>
                <w:iCs/>
                <w:sz w:val="24"/>
                <w:szCs w:val="24"/>
              </w:rPr>
              <w:t>fișa</w:t>
            </w:r>
            <w:proofErr w:type="spellEnd"/>
            <w:r w:rsidRPr="00D95755">
              <w:rPr>
                <w:rFonts w:ascii="Arial Narrow" w:hAnsi="Arial Narrow" w:cs="Arial Narrow"/>
                <w:i/>
                <w:iCs/>
                <w:sz w:val="24"/>
                <w:szCs w:val="24"/>
              </w:rPr>
              <w:t xml:space="preserve"> </w:t>
            </w:r>
            <w:proofErr w:type="spellStart"/>
            <w:r w:rsidRPr="00D95755">
              <w:rPr>
                <w:rFonts w:ascii="Arial Narrow" w:hAnsi="Arial Narrow" w:cs="Arial Narrow"/>
                <w:i/>
                <w:iCs/>
                <w:sz w:val="24"/>
                <w:szCs w:val="24"/>
              </w:rPr>
              <w:t>tehnică</w:t>
            </w:r>
            <w:proofErr w:type="spellEnd"/>
            <w:r w:rsidRPr="00D95755">
              <w:rPr>
                <w:rFonts w:ascii="Arial Narrow" w:hAnsi="Arial Narrow" w:cs="Arial Narrow"/>
                <w:i/>
                <w:iCs/>
                <w:sz w:val="24"/>
                <w:szCs w:val="24"/>
              </w:rPr>
              <w:t xml:space="preserve"> </w:t>
            </w:r>
            <w:proofErr w:type="spellStart"/>
            <w:r w:rsidRPr="00D95755">
              <w:rPr>
                <w:rFonts w:ascii="Arial Narrow" w:hAnsi="Arial Narrow" w:cs="Arial Narrow"/>
                <w:i/>
                <w:iCs/>
                <w:sz w:val="24"/>
                <w:szCs w:val="24"/>
              </w:rPr>
              <w:t>pentru</w:t>
            </w:r>
            <w:proofErr w:type="spellEnd"/>
            <w:r w:rsidRPr="00D95755">
              <w:rPr>
                <w:rFonts w:ascii="Arial Narrow" w:hAnsi="Arial Narrow" w:cs="Arial Narrow"/>
                <w:i/>
                <w:iCs/>
                <w:sz w:val="24"/>
                <w:szCs w:val="24"/>
              </w:rPr>
              <w:t xml:space="preserve"> </w:t>
            </w:r>
            <w:proofErr w:type="spellStart"/>
            <w:r w:rsidRPr="00D95755">
              <w:rPr>
                <w:rFonts w:ascii="Arial Narrow" w:hAnsi="Arial Narrow" w:cs="Arial Narrow"/>
                <w:i/>
                <w:iCs/>
                <w:sz w:val="24"/>
                <w:szCs w:val="24"/>
              </w:rPr>
              <w:t>hârtie</w:t>
            </w:r>
            <w:proofErr w:type="spellEnd"/>
            <w:r w:rsidRPr="00D95755">
              <w:rPr>
                <w:rFonts w:ascii="Arial Narrow" w:hAnsi="Arial Narrow" w:cs="Arial Narrow"/>
                <w:i/>
                <w:iCs/>
                <w:sz w:val="24"/>
                <w:szCs w:val="24"/>
              </w:rPr>
              <w:t xml:space="preserve"> </w:t>
            </w:r>
            <w:proofErr w:type="spellStart"/>
            <w:r w:rsidRPr="00D95755">
              <w:rPr>
                <w:rFonts w:ascii="Arial Narrow" w:hAnsi="Arial Narrow" w:cs="Arial Narrow"/>
                <w:i/>
                <w:iCs/>
                <w:sz w:val="24"/>
                <w:szCs w:val="24"/>
              </w:rPr>
              <w:t>rolă</w:t>
            </w:r>
            <w:proofErr w:type="spellEnd"/>
            <w:r w:rsidRPr="00D95755">
              <w:rPr>
                <w:rFonts w:ascii="Arial Narrow" w:hAnsi="Arial Narrow" w:cs="Arial Narrow"/>
                <w:i/>
                <w:iCs/>
                <w:sz w:val="24"/>
                <w:szCs w:val="24"/>
              </w:rPr>
              <w:t>.)</w:t>
            </w:r>
          </w:p>
          <w:p w14:paraId="3877FC1B" w14:textId="77777777" w:rsidR="00CA0F61" w:rsidRPr="00D95755" w:rsidRDefault="00CA0F61" w:rsidP="00CA0F61">
            <w:pPr>
              <w:spacing w:after="0" w:line="240" w:lineRule="auto"/>
              <w:jc w:val="both"/>
              <w:rPr>
                <w:rFonts w:ascii="Arial Narrow" w:hAnsi="Arial Narrow"/>
                <w:i/>
                <w:iCs/>
                <w:sz w:val="24"/>
                <w:szCs w:val="24"/>
              </w:rPr>
            </w:pPr>
          </w:p>
          <w:p w14:paraId="3EADC06A" w14:textId="74E26543" w:rsidR="00CA0F61" w:rsidRPr="004349E6" w:rsidRDefault="00CA0F61" w:rsidP="00CA0F61">
            <w:pPr>
              <w:spacing w:after="0" w:line="240" w:lineRule="auto"/>
              <w:jc w:val="both"/>
              <w:rPr>
                <w:rFonts w:ascii="Arial Narrow" w:hAnsi="Arial Narrow" w:cs="Arial Narrow"/>
                <w:sz w:val="24"/>
                <w:szCs w:val="24"/>
              </w:rPr>
            </w:pPr>
            <w:r>
              <w:rPr>
                <w:rFonts w:ascii="Arial Narrow" w:hAnsi="Arial Narrow"/>
                <w:b/>
                <w:bCs/>
                <w:color w:val="000000"/>
                <w:sz w:val="24"/>
                <w:szCs w:val="24"/>
                <w:lang w:val="ro-RO"/>
              </w:rPr>
              <w:t>4</w:t>
            </w:r>
            <w:r w:rsidRPr="009F2336">
              <w:rPr>
                <w:rFonts w:ascii="Arial Narrow" w:hAnsi="Arial Narrow"/>
                <w:b/>
                <w:bCs/>
                <w:color w:val="000000"/>
                <w:sz w:val="24"/>
                <w:szCs w:val="24"/>
                <w:lang w:val="ro-RO"/>
              </w:rPr>
              <w:t>.</w:t>
            </w:r>
            <w:r w:rsidRPr="009F2336">
              <w:rPr>
                <w:rFonts w:ascii="Arial Narrow" w:hAnsi="Arial Narrow"/>
                <w:b/>
                <w:bCs/>
                <w:i/>
                <w:iCs/>
                <w:color w:val="000000"/>
                <w:lang w:val="ro-RO"/>
              </w:rPr>
              <w:t xml:space="preserve"> </w:t>
            </w:r>
            <w:proofErr w:type="spellStart"/>
            <w:r w:rsidRPr="009F2336">
              <w:rPr>
                <w:rFonts w:ascii="Arial Narrow" w:hAnsi="Arial Narrow" w:cs="Arial Narrow"/>
                <w:b/>
                <w:bCs/>
                <w:sz w:val="24"/>
                <w:szCs w:val="24"/>
              </w:rPr>
              <w:t>săpun</w:t>
            </w:r>
            <w:proofErr w:type="spellEnd"/>
            <w:r w:rsidRPr="009F2336">
              <w:rPr>
                <w:rFonts w:ascii="Arial Narrow" w:hAnsi="Arial Narrow" w:cs="Arial Narrow"/>
                <w:b/>
                <w:bCs/>
                <w:sz w:val="24"/>
                <w:szCs w:val="24"/>
              </w:rPr>
              <w:t xml:space="preserve"> </w:t>
            </w:r>
            <w:proofErr w:type="spellStart"/>
            <w:r w:rsidRPr="009F2336">
              <w:rPr>
                <w:rFonts w:ascii="Arial Narrow" w:hAnsi="Arial Narrow" w:cs="Arial Narrow"/>
                <w:b/>
                <w:bCs/>
                <w:sz w:val="24"/>
                <w:szCs w:val="24"/>
              </w:rPr>
              <w:t>lichid</w:t>
            </w:r>
            <w:r w:rsidRPr="004349E6">
              <w:rPr>
                <w:rFonts w:ascii="Arial Narrow" w:hAnsi="Arial Narrow" w:cs="Arial Narrow"/>
                <w:sz w:val="24"/>
                <w:szCs w:val="24"/>
              </w:rPr>
              <w:t>-antibacterian</w:t>
            </w:r>
            <w:proofErr w:type="spellEnd"/>
            <w:r w:rsidRPr="004349E6">
              <w:rPr>
                <w:rFonts w:ascii="Arial Narrow" w:hAnsi="Arial Narrow" w:cs="Arial Narrow"/>
                <w:sz w:val="24"/>
                <w:szCs w:val="24"/>
              </w:rPr>
              <w:t xml:space="preserve">, </w:t>
            </w:r>
          </w:p>
          <w:p w14:paraId="2ABB72C2" w14:textId="77777777" w:rsidR="00CA0F61" w:rsidRPr="004349E6" w:rsidRDefault="00CA0F61" w:rsidP="00CA0F61">
            <w:pPr>
              <w:spacing w:after="0" w:line="240" w:lineRule="auto"/>
              <w:jc w:val="both"/>
              <w:rPr>
                <w:rFonts w:ascii="Arial Narrow" w:hAnsi="Arial Narrow" w:cs="Arial Narrow"/>
                <w:sz w:val="24"/>
                <w:szCs w:val="24"/>
              </w:rPr>
            </w:pPr>
            <w:r w:rsidRPr="004349E6">
              <w:rPr>
                <w:rFonts w:ascii="Arial Narrow" w:hAnsi="Arial Narrow" w:cs="Arial Narrow"/>
                <w:sz w:val="24"/>
                <w:szCs w:val="24"/>
              </w:rPr>
              <w:t>-</w:t>
            </w:r>
            <w:proofErr w:type="spellStart"/>
            <w:r w:rsidRPr="004349E6">
              <w:rPr>
                <w:rFonts w:ascii="Arial Narrow" w:hAnsi="Arial Narrow" w:cs="Arial Narrow"/>
                <w:sz w:val="24"/>
                <w:szCs w:val="24"/>
              </w:rPr>
              <w:t>să</w:t>
            </w:r>
            <w:proofErr w:type="spellEnd"/>
            <w:r w:rsidRPr="004349E6">
              <w:rPr>
                <w:rFonts w:ascii="Arial Narrow" w:hAnsi="Arial Narrow" w:cs="Arial Narrow"/>
                <w:sz w:val="24"/>
                <w:szCs w:val="24"/>
              </w:rPr>
              <w:t xml:space="preserve"> nu fie toxic </w:t>
            </w:r>
            <w:proofErr w:type="spellStart"/>
            <w:r w:rsidRPr="004349E6">
              <w:rPr>
                <w:rFonts w:ascii="Arial Narrow" w:hAnsi="Arial Narrow" w:cs="Arial Narrow"/>
                <w:sz w:val="24"/>
                <w:szCs w:val="24"/>
              </w:rPr>
              <w:t>pentru</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personalul</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utilizator</w:t>
            </w:r>
            <w:proofErr w:type="spellEnd"/>
            <w:r w:rsidRPr="004349E6">
              <w:rPr>
                <w:rFonts w:ascii="Arial Narrow" w:hAnsi="Arial Narrow" w:cs="Arial Narrow"/>
                <w:sz w:val="24"/>
                <w:szCs w:val="24"/>
              </w:rPr>
              <w:t>,</w:t>
            </w:r>
          </w:p>
          <w:p w14:paraId="742E448E" w14:textId="77777777" w:rsidR="00CA0F61" w:rsidRPr="004349E6" w:rsidRDefault="00CA0F61" w:rsidP="00CA0F61">
            <w:pPr>
              <w:spacing w:after="0" w:line="240" w:lineRule="auto"/>
              <w:jc w:val="both"/>
              <w:rPr>
                <w:rFonts w:ascii="Arial Narrow" w:hAnsi="Arial Narrow" w:cs="Arial Narrow"/>
                <w:sz w:val="24"/>
                <w:szCs w:val="24"/>
              </w:rPr>
            </w:pPr>
            <w:r w:rsidRPr="004349E6">
              <w:rPr>
                <w:rFonts w:ascii="Arial Narrow" w:hAnsi="Arial Narrow" w:cs="Arial Narrow"/>
                <w:sz w:val="24"/>
                <w:szCs w:val="24"/>
              </w:rPr>
              <w:t>-</w:t>
            </w:r>
            <w:proofErr w:type="spellStart"/>
            <w:r w:rsidRPr="004349E6">
              <w:rPr>
                <w:rFonts w:ascii="Arial Narrow" w:hAnsi="Arial Narrow" w:cs="Arial Narrow"/>
                <w:sz w:val="24"/>
                <w:szCs w:val="24"/>
              </w:rPr>
              <w:t>eticheta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produsului</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privind</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compoziția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și</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instrucțiunile</w:t>
            </w:r>
            <w:proofErr w:type="spellEnd"/>
            <w:r w:rsidRPr="004349E6">
              <w:rPr>
                <w:rFonts w:ascii="Arial Narrow" w:hAnsi="Arial Narrow" w:cs="Arial Narrow"/>
                <w:sz w:val="24"/>
                <w:szCs w:val="24"/>
              </w:rPr>
              <w:t xml:space="preserve"> de </w:t>
            </w:r>
            <w:proofErr w:type="spellStart"/>
            <w:r w:rsidRPr="004349E6">
              <w:rPr>
                <w:rFonts w:ascii="Arial Narrow" w:hAnsi="Arial Narrow" w:cs="Arial Narrow"/>
                <w:sz w:val="24"/>
                <w:szCs w:val="24"/>
              </w:rPr>
              <w:t>utilizare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să</w:t>
            </w:r>
            <w:proofErr w:type="spellEnd"/>
            <w:r w:rsidRPr="004349E6">
              <w:rPr>
                <w:rFonts w:ascii="Arial Narrow" w:hAnsi="Arial Narrow" w:cs="Arial Narrow"/>
                <w:sz w:val="24"/>
                <w:szCs w:val="24"/>
              </w:rPr>
              <w:t xml:space="preserve"> fie </w:t>
            </w:r>
            <w:proofErr w:type="spellStart"/>
            <w:r w:rsidRPr="004349E6">
              <w:rPr>
                <w:rFonts w:ascii="Arial Narrow" w:hAnsi="Arial Narrow" w:cs="Arial Narrow"/>
                <w:sz w:val="24"/>
                <w:szCs w:val="24"/>
              </w:rPr>
              <w:t>în</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limba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romană</w:t>
            </w:r>
            <w:proofErr w:type="spellEnd"/>
            <w:r w:rsidRPr="004349E6">
              <w:rPr>
                <w:rFonts w:ascii="Arial Narrow" w:hAnsi="Arial Narrow" w:cs="Arial Narrow"/>
                <w:sz w:val="24"/>
                <w:szCs w:val="24"/>
              </w:rPr>
              <w:t>.</w:t>
            </w:r>
          </w:p>
          <w:p w14:paraId="2E08F1C0" w14:textId="77777777" w:rsidR="00CA0F61" w:rsidRDefault="00CA0F61" w:rsidP="00CA0F61">
            <w:pPr>
              <w:tabs>
                <w:tab w:val="left" w:pos="1134"/>
              </w:tabs>
              <w:spacing w:line="240" w:lineRule="auto"/>
              <w:contextualSpacing/>
              <w:jc w:val="both"/>
              <w:rPr>
                <w:rFonts w:ascii="Arial Narrow" w:hAnsi="Arial Narrow" w:cs="Arial Narrow"/>
                <w:sz w:val="24"/>
                <w:szCs w:val="24"/>
              </w:rPr>
            </w:pPr>
            <w:r w:rsidRPr="004349E6">
              <w:rPr>
                <w:rFonts w:ascii="Arial Narrow" w:hAnsi="Arial Narrow" w:cs="Arial Narrow"/>
                <w:sz w:val="24"/>
                <w:szCs w:val="24"/>
              </w:rPr>
              <w:t>-</w:t>
            </w:r>
            <w:proofErr w:type="spellStart"/>
            <w:r w:rsidRPr="004349E6">
              <w:rPr>
                <w:rFonts w:ascii="Arial Narrow" w:hAnsi="Arial Narrow" w:cs="Arial Narrow"/>
                <w:sz w:val="24"/>
                <w:szCs w:val="24"/>
              </w:rPr>
              <w:t>ușor</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vâscos</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vâscozitate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adaptată</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pentru</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sistemele</w:t>
            </w:r>
            <w:proofErr w:type="spellEnd"/>
            <w:r w:rsidRPr="004349E6">
              <w:rPr>
                <w:rFonts w:ascii="Arial Narrow" w:hAnsi="Arial Narrow" w:cs="Arial Narrow"/>
                <w:sz w:val="24"/>
                <w:szCs w:val="24"/>
              </w:rPr>
              <w:t xml:space="preserve"> de </w:t>
            </w:r>
            <w:proofErr w:type="spellStart"/>
            <w:r w:rsidRPr="004349E6">
              <w:rPr>
                <w:rFonts w:ascii="Arial Narrow" w:hAnsi="Arial Narrow" w:cs="Arial Narrow"/>
                <w:sz w:val="24"/>
                <w:szCs w:val="24"/>
              </w:rPr>
              <w:t>dozat</w:t>
            </w:r>
            <w:proofErr w:type="spellEnd"/>
            <w:r w:rsidRPr="004349E6">
              <w:rPr>
                <w:rFonts w:ascii="Arial Narrow" w:hAnsi="Arial Narrow" w:cs="Arial Narrow"/>
                <w:sz w:val="24"/>
                <w:szCs w:val="24"/>
              </w:rPr>
              <w:t>.</w:t>
            </w:r>
          </w:p>
          <w:p w14:paraId="282F1776" w14:textId="77777777" w:rsidR="00CA0F61" w:rsidRPr="009F2336" w:rsidRDefault="00CA0F61" w:rsidP="00CA0F61">
            <w:pPr>
              <w:tabs>
                <w:tab w:val="left" w:pos="1134"/>
              </w:tabs>
              <w:spacing w:line="240" w:lineRule="auto"/>
              <w:contextualSpacing/>
              <w:jc w:val="both"/>
              <w:rPr>
                <w:rFonts w:ascii="Arial Narrow" w:hAnsi="Arial Narrow"/>
                <w:i/>
                <w:iCs/>
                <w:color w:val="000000"/>
                <w:lang w:val="ro-RO"/>
              </w:rPr>
            </w:pPr>
            <w:r w:rsidRPr="009F2336">
              <w:rPr>
                <w:rFonts w:ascii="Arial Narrow" w:hAnsi="Arial Narrow"/>
                <w:i/>
                <w:iCs/>
                <w:color w:val="000000"/>
                <w:lang w:val="ro-RO"/>
              </w:rPr>
              <w:t>(Se va specifica denumirea comercială; Se va prezenta fișa tehnică.)</w:t>
            </w:r>
          </w:p>
          <w:p w14:paraId="248FB8A9" w14:textId="77777777" w:rsidR="00CA0F61" w:rsidRPr="00427BD5" w:rsidRDefault="00CA0F61" w:rsidP="00CA0F61">
            <w:pPr>
              <w:shd w:val="clear" w:color="auto" w:fill="FFFFFF"/>
              <w:spacing w:after="0" w:line="240" w:lineRule="auto"/>
              <w:jc w:val="both"/>
              <w:rPr>
                <w:rFonts w:ascii="Arial Narrow" w:eastAsia="Times New Roman" w:hAnsi="Arial Narrow" w:cs="Times New Roman"/>
                <w:sz w:val="24"/>
                <w:szCs w:val="24"/>
                <w:lang w:val="ro-RO"/>
              </w:rPr>
            </w:pPr>
          </w:p>
        </w:tc>
        <w:tc>
          <w:tcPr>
            <w:tcW w:w="8079" w:type="dxa"/>
            <w:tcMar>
              <w:top w:w="0" w:type="dxa"/>
              <w:left w:w="115" w:type="dxa"/>
              <w:bottom w:w="0" w:type="dxa"/>
              <w:right w:w="115" w:type="dxa"/>
            </w:tcMar>
          </w:tcPr>
          <w:p w14:paraId="38ABEFA8"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0107D181" w14:textId="77777777" w:rsidTr="00A816EA">
        <w:trPr>
          <w:tblCellSpacing w:w="0" w:type="dxa"/>
        </w:trPr>
        <w:tc>
          <w:tcPr>
            <w:tcW w:w="7922" w:type="dxa"/>
            <w:gridSpan w:val="2"/>
            <w:tcMar>
              <w:top w:w="0" w:type="dxa"/>
              <w:left w:w="115" w:type="dxa"/>
              <w:bottom w:w="0" w:type="dxa"/>
              <w:right w:w="115" w:type="dxa"/>
            </w:tcMar>
          </w:tcPr>
          <w:p w14:paraId="24399EC1" w14:textId="77777777" w:rsidR="009B0FED" w:rsidRPr="00071E7E" w:rsidRDefault="009B0FED" w:rsidP="009B0FED">
            <w:pPr>
              <w:spacing w:after="0" w:line="240" w:lineRule="auto"/>
              <w:jc w:val="both"/>
              <w:rPr>
                <w:rFonts w:ascii="Arial Narrow" w:hAnsi="Arial Narrow" w:cs="Arial Narrow"/>
                <w:b/>
                <w:color w:val="212121"/>
                <w:sz w:val="24"/>
                <w:szCs w:val="24"/>
                <w:u w:val="single"/>
              </w:rPr>
            </w:pPr>
            <w:r w:rsidRPr="00071E7E">
              <w:rPr>
                <w:rFonts w:ascii="Arial Narrow" w:hAnsi="Arial Narrow" w:cs="Arial Narrow"/>
                <w:b/>
                <w:color w:val="212121"/>
                <w:sz w:val="24"/>
                <w:szCs w:val="24"/>
                <w:u w:val="single"/>
              </w:rPr>
              <w:t xml:space="preserve">B) </w:t>
            </w:r>
            <w:proofErr w:type="spellStart"/>
            <w:r w:rsidRPr="00071E7E">
              <w:rPr>
                <w:rFonts w:ascii="Arial Narrow" w:hAnsi="Arial Narrow" w:cs="Arial Narrow"/>
                <w:b/>
                <w:color w:val="212121"/>
                <w:sz w:val="24"/>
                <w:szCs w:val="24"/>
                <w:u w:val="single"/>
              </w:rPr>
              <w:t>Soluții</w:t>
            </w:r>
            <w:proofErr w:type="spellEnd"/>
            <w:r w:rsidRPr="00071E7E">
              <w:rPr>
                <w:rFonts w:ascii="Arial Narrow" w:hAnsi="Arial Narrow" w:cs="Arial Narrow"/>
                <w:b/>
                <w:color w:val="212121"/>
                <w:sz w:val="24"/>
                <w:szCs w:val="24"/>
                <w:u w:val="single"/>
              </w:rPr>
              <w:t xml:space="preserve"> </w:t>
            </w:r>
            <w:proofErr w:type="spellStart"/>
            <w:r w:rsidRPr="00071E7E">
              <w:rPr>
                <w:rFonts w:ascii="Arial Narrow" w:hAnsi="Arial Narrow" w:cs="Arial Narrow"/>
                <w:b/>
                <w:color w:val="212121"/>
                <w:sz w:val="24"/>
                <w:szCs w:val="24"/>
                <w:u w:val="single"/>
              </w:rPr>
              <w:t>dezinfectante</w:t>
            </w:r>
            <w:proofErr w:type="spellEnd"/>
            <w:r w:rsidRPr="00071E7E">
              <w:rPr>
                <w:rFonts w:ascii="Arial Narrow" w:hAnsi="Arial Narrow" w:cs="Arial Narrow"/>
                <w:b/>
                <w:color w:val="212121"/>
                <w:sz w:val="24"/>
                <w:szCs w:val="24"/>
                <w:u w:val="single"/>
              </w:rPr>
              <w:t xml:space="preserve"> </w:t>
            </w:r>
            <w:proofErr w:type="spellStart"/>
            <w:r w:rsidRPr="00071E7E">
              <w:rPr>
                <w:rFonts w:ascii="Arial Narrow" w:hAnsi="Arial Narrow" w:cs="Arial Narrow"/>
                <w:b/>
                <w:color w:val="212121"/>
                <w:sz w:val="24"/>
                <w:szCs w:val="24"/>
                <w:u w:val="single"/>
              </w:rPr>
              <w:t>și</w:t>
            </w:r>
            <w:proofErr w:type="spellEnd"/>
            <w:r w:rsidRPr="00071E7E">
              <w:rPr>
                <w:rFonts w:ascii="Arial Narrow" w:hAnsi="Arial Narrow" w:cs="Arial Narrow"/>
                <w:b/>
                <w:color w:val="212121"/>
                <w:sz w:val="24"/>
                <w:szCs w:val="24"/>
                <w:u w:val="single"/>
              </w:rPr>
              <w:t xml:space="preserve"> </w:t>
            </w:r>
            <w:proofErr w:type="spellStart"/>
            <w:r w:rsidRPr="00071E7E">
              <w:rPr>
                <w:rFonts w:ascii="Arial Narrow" w:hAnsi="Arial Narrow" w:cs="Arial Narrow"/>
                <w:b/>
                <w:color w:val="212121"/>
                <w:sz w:val="24"/>
                <w:szCs w:val="24"/>
                <w:u w:val="single"/>
              </w:rPr>
              <w:t>soluții</w:t>
            </w:r>
            <w:proofErr w:type="spellEnd"/>
            <w:r w:rsidRPr="00071E7E">
              <w:rPr>
                <w:rFonts w:ascii="Arial Narrow" w:hAnsi="Arial Narrow" w:cs="Arial Narrow"/>
                <w:b/>
                <w:color w:val="212121"/>
                <w:sz w:val="24"/>
                <w:szCs w:val="24"/>
                <w:u w:val="single"/>
              </w:rPr>
              <w:t xml:space="preserve"> de </w:t>
            </w:r>
            <w:proofErr w:type="spellStart"/>
            <w:r w:rsidRPr="00071E7E">
              <w:rPr>
                <w:rFonts w:ascii="Arial Narrow" w:hAnsi="Arial Narrow" w:cs="Arial Narrow"/>
                <w:b/>
                <w:color w:val="212121"/>
                <w:sz w:val="24"/>
                <w:szCs w:val="24"/>
                <w:u w:val="single"/>
              </w:rPr>
              <w:t>curățenie</w:t>
            </w:r>
            <w:proofErr w:type="spellEnd"/>
            <w:r w:rsidRPr="00071E7E">
              <w:rPr>
                <w:rFonts w:ascii="Arial Narrow" w:hAnsi="Arial Narrow" w:cs="Arial Narrow"/>
                <w:b/>
                <w:color w:val="212121"/>
                <w:sz w:val="24"/>
                <w:szCs w:val="24"/>
                <w:u w:val="single"/>
              </w:rPr>
              <w:t>.</w:t>
            </w:r>
          </w:p>
          <w:p w14:paraId="518C0969" w14:textId="77777777" w:rsidR="009B0FED" w:rsidRPr="00071E7E" w:rsidRDefault="009B0FED" w:rsidP="009B0FED">
            <w:pPr>
              <w:spacing w:after="0" w:line="240" w:lineRule="auto"/>
              <w:jc w:val="both"/>
              <w:rPr>
                <w:rFonts w:ascii="Arial Narrow" w:hAnsi="Arial Narrow"/>
                <w:color w:val="212121"/>
                <w:sz w:val="24"/>
                <w:szCs w:val="24"/>
              </w:rPr>
            </w:pPr>
          </w:p>
          <w:p w14:paraId="0451DCF0" w14:textId="77777777" w:rsidR="009B0FED" w:rsidRPr="00071E7E" w:rsidRDefault="009B0FED" w:rsidP="009B0FED">
            <w:pPr>
              <w:spacing w:after="0" w:line="240" w:lineRule="auto"/>
              <w:jc w:val="both"/>
              <w:rPr>
                <w:rFonts w:ascii="Arial Narrow" w:hAnsi="Arial Narrow"/>
                <w:color w:val="212121"/>
              </w:rPr>
            </w:pPr>
            <w:r w:rsidRPr="00071E7E">
              <w:rPr>
                <w:rFonts w:ascii="Arial Narrow" w:hAnsi="Arial Narrow" w:cs="Arial Narrow"/>
                <w:b/>
                <w:bCs/>
                <w:i/>
                <w:iCs/>
                <w:color w:val="212121"/>
                <w:sz w:val="24"/>
                <w:szCs w:val="24"/>
              </w:rPr>
              <w:t>1.</w:t>
            </w:r>
            <w:r w:rsidRPr="00071E7E">
              <w:rPr>
                <w:rFonts w:ascii="Arial Narrow" w:hAnsi="Arial Narrow" w:cs="Arial Narrow"/>
                <w:b/>
                <w:bCs/>
                <w:color w:val="212121"/>
                <w:sz w:val="24"/>
                <w:szCs w:val="24"/>
              </w:rPr>
              <w:t xml:space="preserve"> Detergent </w:t>
            </w:r>
            <w:proofErr w:type="spellStart"/>
            <w:r w:rsidRPr="00071E7E">
              <w:rPr>
                <w:rFonts w:ascii="Arial Narrow" w:hAnsi="Arial Narrow" w:cs="Arial Narrow"/>
                <w:b/>
                <w:bCs/>
                <w:color w:val="212121"/>
                <w:sz w:val="24"/>
                <w:szCs w:val="24"/>
              </w:rPr>
              <w:t>dezinfectant</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pentru</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grupurile</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și</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obiectele</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sanitare</w:t>
            </w:r>
            <w:proofErr w:type="spellEnd"/>
            <w:r w:rsidRPr="00071E7E">
              <w:rPr>
                <w:rFonts w:ascii="Arial Narrow" w:hAnsi="Arial Narrow" w:cs="Arial Narrow"/>
                <w:b/>
                <w:bCs/>
                <w:color w:val="212121"/>
                <w:sz w:val="24"/>
                <w:szCs w:val="24"/>
              </w:rPr>
              <w:t xml:space="preserve">- </w:t>
            </w:r>
            <w:r w:rsidRPr="00071E7E">
              <w:rPr>
                <w:rFonts w:ascii="Arial Narrow" w:hAnsi="Arial Narrow"/>
                <w:color w:val="212121"/>
              </w:rPr>
              <w:t xml:space="preserve">- detergent </w:t>
            </w:r>
            <w:proofErr w:type="spellStart"/>
            <w:r w:rsidRPr="00071E7E">
              <w:rPr>
                <w:rFonts w:ascii="Arial Narrow" w:hAnsi="Arial Narrow"/>
                <w:color w:val="212121"/>
              </w:rPr>
              <w:t>pentru</w:t>
            </w:r>
            <w:proofErr w:type="spellEnd"/>
            <w:r w:rsidRPr="00071E7E">
              <w:rPr>
                <w:rFonts w:ascii="Arial Narrow" w:hAnsi="Arial Narrow"/>
                <w:color w:val="212121"/>
              </w:rPr>
              <w:t xml:space="preserve"> </w:t>
            </w:r>
            <w:proofErr w:type="spellStart"/>
            <w:r w:rsidRPr="00071E7E">
              <w:rPr>
                <w:rFonts w:ascii="Arial Narrow" w:hAnsi="Arial Narrow"/>
                <w:color w:val="212121"/>
              </w:rPr>
              <w:t>suprafețe</w:t>
            </w:r>
            <w:proofErr w:type="spellEnd"/>
            <w:r w:rsidRPr="00071E7E">
              <w:rPr>
                <w:rFonts w:ascii="Arial Narrow" w:hAnsi="Arial Narrow"/>
                <w:color w:val="212121"/>
              </w:rPr>
              <w:t xml:space="preserve"> de </w:t>
            </w:r>
            <w:proofErr w:type="spellStart"/>
            <w:r w:rsidRPr="00071E7E">
              <w:rPr>
                <w:rFonts w:ascii="Arial Narrow" w:hAnsi="Arial Narrow"/>
                <w:color w:val="212121"/>
              </w:rPr>
              <w:t>lucru</w:t>
            </w:r>
            <w:proofErr w:type="spellEnd"/>
            <w:r w:rsidRPr="00071E7E">
              <w:rPr>
                <w:rFonts w:ascii="Arial Narrow" w:hAnsi="Arial Narrow"/>
                <w:color w:val="212121"/>
              </w:rPr>
              <w:t xml:space="preserve"> </w:t>
            </w:r>
            <w:proofErr w:type="spellStart"/>
            <w:r w:rsidRPr="00071E7E">
              <w:rPr>
                <w:rFonts w:ascii="Arial Narrow" w:hAnsi="Arial Narrow"/>
                <w:color w:val="212121"/>
              </w:rPr>
              <w:t>lavabile</w:t>
            </w:r>
            <w:proofErr w:type="spellEnd"/>
            <w:r w:rsidRPr="00071E7E">
              <w:rPr>
                <w:rFonts w:ascii="Arial Narrow" w:hAnsi="Arial Narrow"/>
                <w:color w:val="212121"/>
              </w:rPr>
              <w:t xml:space="preserve"> </w:t>
            </w:r>
            <w:proofErr w:type="spellStart"/>
            <w:r w:rsidRPr="00071E7E">
              <w:rPr>
                <w:rFonts w:ascii="Arial Narrow" w:hAnsi="Arial Narrow"/>
                <w:color w:val="212121"/>
              </w:rPr>
              <w:t>și</w:t>
            </w:r>
            <w:proofErr w:type="spellEnd"/>
            <w:r w:rsidRPr="00071E7E">
              <w:rPr>
                <w:rFonts w:ascii="Arial Narrow" w:hAnsi="Arial Narrow"/>
                <w:color w:val="212121"/>
              </w:rPr>
              <w:t xml:space="preserve"> vase de </w:t>
            </w:r>
            <w:proofErr w:type="spellStart"/>
            <w:r w:rsidRPr="00071E7E">
              <w:rPr>
                <w:rFonts w:ascii="Arial Narrow" w:hAnsi="Arial Narrow"/>
                <w:color w:val="212121"/>
              </w:rPr>
              <w:t>toaletă</w:t>
            </w:r>
            <w:proofErr w:type="spellEnd"/>
          </w:p>
          <w:p w14:paraId="539583DB" w14:textId="77777777" w:rsidR="009B0FED" w:rsidRPr="00071E7E" w:rsidRDefault="009B0FED" w:rsidP="009B0FED">
            <w:pPr>
              <w:spacing w:after="0" w:line="240" w:lineRule="auto"/>
              <w:jc w:val="both"/>
              <w:rPr>
                <w:rFonts w:ascii="Arial Narrow" w:hAnsi="Arial Narrow" w:cs="Calibri"/>
                <w:color w:val="212121"/>
              </w:rPr>
            </w:pPr>
            <w:r w:rsidRPr="00071E7E">
              <w:rPr>
                <w:rFonts w:ascii="Arial Narrow" w:hAnsi="Arial Narrow"/>
                <w:color w:val="212121"/>
              </w:rPr>
              <w:t>-</w:t>
            </w:r>
            <w:r w:rsidRPr="00071E7E">
              <w:rPr>
                <w:rFonts w:ascii="Arial Narrow" w:hAnsi="Arial Narrow" w:cs="Arial Narrow"/>
                <w:color w:val="212121"/>
              </w:rPr>
              <w:t xml:space="preserve"> </w:t>
            </w:r>
            <w:proofErr w:type="spellStart"/>
            <w:r w:rsidRPr="00071E7E">
              <w:rPr>
                <w:rFonts w:ascii="Arial Narrow" w:hAnsi="Arial Narrow" w:cs="Arial Narrow"/>
                <w:color w:val="212121"/>
              </w:rPr>
              <w:t>detergenți</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fără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adaos</w:t>
            </w:r>
            <w:proofErr w:type="spellEnd"/>
            <w:r w:rsidRPr="00071E7E">
              <w:rPr>
                <w:rFonts w:ascii="Arial Narrow" w:hAnsi="Arial Narrow" w:cs="Arial Narrow"/>
                <w:color w:val="212121"/>
              </w:rPr>
              <w:t xml:space="preserve"> de </w:t>
            </w:r>
            <w:proofErr w:type="spellStart"/>
            <w:r w:rsidRPr="00071E7E">
              <w:rPr>
                <w:rFonts w:ascii="Arial Narrow" w:hAnsi="Arial Narrow" w:cs="Arial Narrow"/>
                <w:color w:val="212121"/>
              </w:rPr>
              <w:t>clor</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produse</w:t>
            </w:r>
            <w:proofErr w:type="spellEnd"/>
            <w:r w:rsidRPr="00071E7E">
              <w:rPr>
                <w:rFonts w:ascii="Arial Narrow" w:hAnsi="Arial Narrow" w:cs="Arial Narrow"/>
                <w:color w:val="212121"/>
              </w:rPr>
              <w:t xml:space="preserve"> care </w:t>
            </w:r>
            <w:proofErr w:type="spellStart"/>
            <w:r w:rsidRPr="00071E7E">
              <w:rPr>
                <w:rFonts w:ascii="Arial Narrow" w:hAnsi="Arial Narrow" w:cs="Arial Narrow"/>
                <w:color w:val="212121"/>
              </w:rPr>
              <w:t>să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conțină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eticheta</w:t>
            </w:r>
            <w:proofErr w:type="spellEnd"/>
            <w:r w:rsidRPr="00071E7E">
              <w:rPr>
                <w:rFonts w:ascii="Arial Narrow" w:hAnsi="Arial Narrow" w:cs="Arial Narrow"/>
                <w:color w:val="212121"/>
              </w:rPr>
              <w:br/>
            </w:r>
            <w:proofErr w:type="spellStart"/>
            <w:r w:rsidRPr="00071E7E">
              <w:rPr>
                <w:rFonts w:ascii="Arial Narrow" w:hAnsi="Arial Narrow" w:cs="Arial Narrow"/>
                <w:color w:val="212121"/>
              </w:rPr>
              <w:t>ecologică</w:t>
            </w:r>
            <w:proofErr w:type="spellEnd"/>
            <w:r w:rsidRPr="00071E7E">
              <w:rPr>
                <w:rFonts w:ascii="Arial Narrow" w:hAnsi="Arial Narrow" w:cs="Arial Narrow"/>
                <w:color w:val="212121"/>
              </w:rPr>
              <w:t xml:space="preserve"> EU Ecolabel </w:t>
            </w:r>
            <w:proofErr w:type="spellStart"/>
            <w:r w:rsidRPr="00071E7E">
              <w:rPr>
                <w:rFonts w:ascii="Arial Narrow" w:hAnsi="Arial Narrow" w:cs="Arial Narrow"/>
                <w:color w:val="212121"/>
              </w:rPr>
              <w:t>sau</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echivalent</w:t>
            </w:r>
            <w:proofErr w:type="spellEnd"/>
            <w:r w:rsidRPr="00071E7E">
              <w:rPr>
                <w:rFonts w:ascii="Arial Narrow" w:hAnsi="Arial Narrow" w:cs="Arial Narrow"/>
                <w:color w:val="212121"/>
              </w:rPr>
              <w:t>).</w:t>
            </w:r>
          </w:p>
          <w:p w14:paraId="29F049E4" w14:textId="77777777"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cs="Arial Narrow"/>
                <w:color w:val="212121"/>
              </w:rPr>
              <w:t>-</w:t>
            </w:r>
            <w:proofErr w:type="spellStart"/>
            <w:r w:rsidRPr="00071E7E">
              <w:rPr>
                <w:rFonts w:ascii="Arial Narrow" w:hAnsi="Arial Narrow" w:cs="Arial Narrow"/>
                <w:color w:val="212121"/>
              </w:rPr>
              <w:t>să</w:t>
            </w:r>
            <w:proofErr w:type="spellEnd"/>
            <w:r w:rsidRPr="00071E7E">
              <w:rPr>
                <w:rFonts w:ascii="Arial Narrow" w:hAnsi="Arial Narrow" w:cs="Arial Narrow"/>
                <w:color w:val="212121"/>
              </w:rPr>
              <w:t xml:space="preserve"> fie </w:t>
            </w:r>
            <w:proofErr w:type="spellStart"/>
            <w:r w:rsidRPr="00071E7E">
              <w:rPr>
                <w:rFonts w:ascii="Arial Narrow" w:hAnsi="Arial Narrow" w:cs="Arial Narrow"/>
                <w:color w:val="212121"/>
              </w:rPr>
              <w:t>prevăzuți</w:t>
            </w:r>
            <w:proofErr w:type="spellEnd"/>
            <w:r w:rsidRPr="00071E7E">
              <w:rPr>
                <w:rFonts w:ascii="Arial Narrow" w:hAnsi="Arial Narrow" w:cs="Arial Narrow"/>
                <w:color w:val="212121"/>
              </w:rPr>
              <w:t xml:space="preserve"> cu </w:t>
            </w:r>
            <w:proofErr w:type="spellStart"/>
            <w:r w:rsidRPr="00071E7E">
              <w:rPr>
                <w:rFonts w:ascii="Arial Narrow" w:hAnsi="Arial Narrow" w:cs="Arial Narrow"/>
                <w:color w:val="212121"/>
              </w:rPr>
              <w:t>instrucțiuni</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clare</w:t>
            </w:r>
            <w:proofErr w:type="spellEnd"/>
            <w:r w:rsidRPr="00071E7E">
              <w:rPr>
                <w:rFonts w:ascii="Arial Narrow" w:hAnsi="Arial Narrow" w:cs="Arial Narrow"/>
                <w:color w:val="212121"/>
              </w:rPr>
              <w:t xml:space="preserve"> de </w:t>
            </w:r>
            <w:proofErr w:type="spellStart"/>
            <w:r w:rsidRPr="00071E7E">
              <w:rPr>
                <w:rFonts w:ascii="Arial Narrow" w:hAnsi="Arial Narrow" w:cs="Arial Narrow"/>
                <w:color w:val="212121"/>
              </w:rPr>
              <w:t>dozare</w:t>
            </w:r>
            <w:proofErr w:type="spellEnd"/>
          </w:p>
          <w:p w14:paraId="024F87CC" w14:textId="77777777"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cs="Arial Narrow"/>
                <w:color w:val="212121"/>
              </w:rPr>
              <w:t>-</w:t>
            </w:r>
            <w:proofErr w:type="spellStart"/>
            <w:r w:rsidRPr="00071E7E">
              <w:rPr>
                <w:rFonts w:ascii="Arial Narrow" w:hAnsi="Arial Narrow" w:cs="Arial Narrow"/>
                <w:color w:val="212121"/>
              </w:rPr>
              <w:t>ambalaj</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obținut</w:t>
            </w:r>
            <w:proofErr w:type="spellEnd"/>
            <w:r w:rsidRPr="00071E7E">
              <w:rPr>
                <w:rFonts w:ascii="Arial Narrow" w:hAnsi="Arial Narrow" w:cs="Arial Narrow"/>
                <w:color w:val="212121"/>
              </w:rPr>
              <w:t xml:space="preserve"> din material </w:t>
            </w:r>
            <w:proofErr w:type="spellStart"/>
            <w:r w:rsidRPr="00071E7E">
              <w:rPr>
                <w:rFonts w:ascii="Arial Narrow" w:hAnsi="Arial Narrow" w:cs="Arial Narrow"/>
                <w:color w:val="212121"/>
              </w:rPr>
              <w:t>reciclat</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în</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proporție</w:t>
            </w:r>
            <w:proofErr w:type="spellEnd"/>
            <w:r w:rsidRPr="00071E7E">
              <w:rPr>
                <w:rFonts w:ascii="Arial Narrow" w:hAnsi="Arial Narrow" w:cs="Arial Narrow"/>
                <w:color w:val="212121"/>
              </w:rPr>
              <w:t xml:space="preserve"> de cel </w:t>
            </w:r>
            <w:proofErr w:type="spellStart"/>
            <w:r w:rsidRPr="00071E7E">
              <w:rPr>
                <w:rFonts w:ascii="Arial Narrow" w:hAnsi="Arial Narrow" w:cs="Arial Narrow"/>
                <w:color w:val="212121"/>
              </w:rPr>
              <w:t>puțin</w:t>
            </w:r>
            <w:proofErr w:type="spellEnd"/>
            <w:r w:rsidRPr="00071E7E">
              <w:rPr>
                <w:rFonts w:ascii="Arial Narrow" w:hAnsi="Arial Narrow" w:cs="Arial Narrow"/>
                <w:color w:val="212121"/>
              </w:rPr>
              <w:t xml:space="preserve"> 50%</w:t>
            </w:r>
          </w:p>
          <w:p w14:paraId="40195A07" w14:textId="77777777" w:rsidR="009B0FED" w:rsidRPr="00071E7E" w:rsidRDefault="009B0FED" w:rsidP="009B0FED">
            <w:pPr>
              <w:spacing w:after="0" w:line="240" w:lineRule="auto"/>
              <w:jc w:val="both"/>
              <w:rPr>
                <w:rFonts w:ascii="Arial Narrow" w:hAnsi="Arial Narrow" w:cs="Arial Narrow"/>
                <w:color w:val="212121"/>
              </w:rPr>
            </w:pPr>
          </w:p>
          <w:p w14:paraId="279F8BE0" w14:textId="77777777" w:rsidR="009B0FED" w:rsidRPr="00071E7E" w:rsidRDefault="009B0FED" w:rsidP="009B0FED">
            <w:pPr>
              <w:spacing w:after="0" w:line="240" w:lineRule="auto"/>
              <w:jc w:val="both"/>
              <w:rPr>
                <w:rFonts w:ascii="Arial Narrow" w:hAnsi="Arial Narrow"/>
                <w:i/>
                <w:iCs/>
                <w:color w:val="212121"/>
              </w:rPr>
            </w:pPr>
            <w:r w:rsidRPr="00071E7E">
              <w:rPr>
                <w:rFonts w:ascii="Arial Narrow" w:hAnsi="Arial Narrow" w:cs="Arial Narrow"/>
                <w:b/>
                <w:bCs/>
                <w:i/>
                <w:iCs/>
                <w:color w:val="212121"/>
                <w:sz w:val="24"/>
                <w:szCs w:val="24"/>
              </w:rPr>
              <w:t>(</w:t>
            </w:r>
            <w:r w:rsidRPr="00071E7E">
              <w:rPr>
                <w:rFonts w:ascii="Arial Narrow" w:hAnsi="Arial Narrow"/>
                <w:i/>
                <w:iCs/>
                <w:color w:val="212121"/>
              </w:rPr>
              <w:t xml:space="preserve">-Se </w:t>
            </w:r>
            <w:proofErr w:type="spellStart"/>
            <w:r w:rsidRPr="00071E7E">
              <w:rPr>
                <w:rFonts w:ascii="Arial Narrow" w:hAnsi="Arial Narrow"/>
                <w:i/>
                <w:iCs/>
                <w:color w:val="212121"/>
              </w:rPr>
              <w:t>va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specifica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denumirea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comercială</w:t>
            </w:r>
            <w:proofErr w:type="spellEnd"/>
            <w:r w:rsidRPr="00071E7E">
              <w:rPr>
                <w:rFonts w:ascii="Arial Narrow" w:hAnsi="Arial Narrow"/>
                <w:i/>
                <w:iCs/>
                <w:color w:val="212121"/>
              </w:rPr>
              <w:t>;</w:t>
            </w:r>
          </w:p>
          <w:p w14:paraId="2EC5C5E0" w14:textId="77C9E221" w:rsidR="009B0FED" w:rsidRPr="00071E7E" w:rsidRDefault="009B0FED" w:rsidP="009B0FED">
            <w:pPr>
              <w:spacing w:after="0" w:line="240" w:lineRule="auto"/>
              <w:jc w:val="both"/>
              <w:rPr>
                <w:rFonts w:ascii="Arial Narrow" w:hAnsi="Arial Narrow" w:cs="Calibri"/>
                <w:i/>
                <w:iCs/>
                <w:color w:val="212121"/>
              </w:rPr>
            </w:pPr>
            <w:r w:rsidRPr="00071E7E">
              <w:rPr>
                <w:rFonts w:ascii="Arial Narrow" w:hAnsi="Arial Narrow"/>
                <w:color w:val="212121"/>
              </w:rPr>
              <w:t xml:space="preserve"> </w:t>
            </w:r>
            <w:r w:rsidRPr="00071E7E">
              <w:rPr>
                <w:rFonts w:ascii="Arial Narrow" w:hAnsi="Arial Narrow"/>
                <w:i/>
                <w:iCs/>
                <w:color w:val="212121"/>
              </w:rPr>
              <w:t xml:space="preserve">-Se </w:t>
            </w:r>
            <w:proofErr w:type="spellStart"/>
            <w:r w:rsidRPr="00071E7E">
              <w:rPr>
                <w:rFonts w:ascii="Arial Narrow" w:hAnsi="Arial Narrow"/>
                <w:i/>
                <w:iCs/>
                <w:color w:val="212121"/>
              </w:rPr>
              <w:t>va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prezenta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eticheta</w:t>
            </w:r>
            <w:proofErr w:type="spellEnd"/>
            <w:r w:rsidR="00AF4D73" w:rsidRPr="00071E7E">
              <w:rPr>
                <w:rFonts w:ascii="Arial Narrow" w:hAnsi="Arial Narrow"/>
                <w:i/>
                <w:iCs/>
                <w:color w:val="212121"/>
              </w:rPr>
              <w:t xml:space="preserve"> </w:t>
            </w:r>
            <w:proofErr w:type="spellStart"/>
            <w:r w:rsidRPr="00071E7E">
              <w:rPr>
                <w:rFonts w:ascii="Arial Narrow" w:hAnsi="Arial Narrow" w:cs="Arial Narrow"/>
                <w:i/>
                <w:iCs/>
                <w:color w:val="212121"/>
              </w:rPr>
              <w:t>ecologică</w:t>
            </w:r>
            <w:proofErr w:type="spellEnd"/>
            <w:r w:rsidRPr="00071E7E">
              <w:rPr>
                <w:rFonts w:ascii="Arial Narrow" w:hAnsi="Arial Narrow" w:cs="Arial Narrow"/>
                <w:i/>
                <w:iCs/>
                <w:color w:val="212121"/>
              </w:rPr>
              <w:t xml:space="preserve"> EU Ecolabel </w:t>
            </w:r>
            <w:proofErr w:type="spellStart"/>
            <w:r w:rsidRPr="00071E7E">
              <w:rPr>
                <w:rFonts w:ascii="Arial Narrow" w:hAnsi="Arial Narrow" w:cs="Arial Narrow"/>
                <w:i/>
                <w:iCs/>
                <w:color w:val="212121"/>
              </w:rPr>
              <w:t>sau</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echivalent</w:t>
            </w:r>
            <w:proofErr w:type="spellEnd"/>
            <w:r w:rsidRPr="00071E7E">
              <w:rPr>
                <w:rFonts w:ascii="Arial Narrow" w:hAnsi="Arial Narrow"/>
                <w:i/>
                <w:iCs/>
                <w:color w:val="212121"/>
              </w:rPr>
              <w:t xml:space="preserve"> care </w:t>
            </w:r>
            <w:proofErr w:type="spellStart"/>
            <w:r w:rsidRPr="00071E7E">
              <w:rPr>
                <w:rFonts w:ascii="Arial Narrow" w:hAnsi="Arial Narrow" w:cs="Arial Narrow"/>
                <w:i/>
                <w:iCs/>
                <w:color w:val="212121"/>
              </w:rPr>
              <w:t>să</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cuprindă</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instrucțiuni</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clare</w:t>
            </w:r>
            <w:proofErr w:type="spellEnd"/>
            <w:r w:rsidRPr="00071E7E">
              <w:rPr>
                <w:rFonts w:ascii="Arial Narrow" w:hAnsi="Arial Narrow" w:cs="Arial Narrow"/>
                <w:i/>
                <w:iCs/>
                <w:color w:val="212121"/>
              </w:rPr>
              <w:t xml:space="preserve"> de </w:t>
            </w:r>
            <w:proofErr w:type="spellStart"/>
            <w:r w:rsidRPr="00071E7E">
              <w:rPr>
                <w:rFonts w:ascii="Arial Narrow" w:hAnsi="Arial Narrow" w:cs="Arial Narrow"/>
                <w:i/>
                <w:iCs/>
                <w:color w:val="212121"/>
              </w:rPr>
              <w:t>dozare</w:t>
            </w:r>
            <w:proofErr w:type="spellEnd"/>
            <w:r w:rsidRPr="00071E7E">
              <w:rPr>
                <w:rFonts w:ascii="Arial Narrow" w:hAnsi="Arial Narrow" w:cs="Arial Narrow"/>
                <w:i/>
                <w:iCs/>
                <w:color w:val="212121"/>
              </w:rPr>
              <w:t>.</w:t>
            </w:r>
            <w:r w:rsidRPr="00071E7E">
              <w:rPr>
                <w:rFonts w:ascii="Arial Narrow" w:hAnsi="Arial Narrow"/>
                <w:i/>
                <w:iCs/>
                <w:color w:val="212121"/>
              </w:rPr>
              <w:t>)</w:t>
            </w:r>
          </w:p>
          <w:p w14:paraId="7444F05F" w14:textId="77777777" w:rsidR="009B0FED" w:rsidRPr="00071E7E" w:rsidRDefault="009B0FED" w:rsidP="009B0FED">
            <w:pPr>
              <w:spacing w:after="0" w:line="240" w:lineRule="auto"/>
              <w:jc w:val="both"/>
              <w:rPr>
                <w:rFonts w:ascii="Arial Narrow" w:hAnsi="Arial Narrow"/>
                <w:i/>
                <w:iCs/>
                <w:color w:val="212121"/>
              </w:rPr>
            </w:pPr>
          </w:p>
          <w:p w14:paraId="13C67017" w14:textId="77777777"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b/>
                <w:bCs/>
                <w:color w:val="212121"/>
                <w:sz w:val="24"/>
                <w:szCs w:val="24"/>
              </w:rPr>
              <w:t>2.</w:t>
            </w:r>
            <w:r w:rsidRPr="00071E7E">
              <w:rPr>
                <w:rFonts w:ascii="Arial Narrow" w:hAnsi="Arial Narrow" w:cs="Arial Narrow"/>
                <w:b/>
                <w:bCs/>
                <w:color w:val="212121"/>
                <w:sz w:val="24"/>
                <w:szCs w:val="24"/>
              </w:rPr>
              <w:t xml:space="preserve"> Detergent </w:t>
            </w:r>
            <w:proofErr w:type="spellStart"/>
            <w:r w:rsidRPr="00071E7E">
              <w:rPr>
                <w:rFonts w:ascii="Arial Narrow" w:hAnsi="Arial Narrow" w:cs="Arial Narrow"/>
                <w:b/>
                <w:bCs/>
                <w:color w:val="212121"/>
                <w:sz w:val="24"/>
                <w:szCs w:val="24"/>
              </w:rPr>
              <w:t>lichid</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parfumat</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și</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dezinfectant</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pentru</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pardoseli</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gresie</w:t>
            </w:r>
            <w:proofErr w:type="spellEnd"/>
            <w:r w:rsidRPr="00071E7E">
              <w:rPr>
                <w:rFonts w:ascii="Arial Narrow" w:hAnsi="Arial Narrow" w:cs="Arial Narrow"/>
                <w:b/>
                <w:bCs/>
                <w:color w:val="212121"/>
                <w:sz w:val="24"/>
                <w:szCs w:val="24"/>
              </w:rPr>
              <w:t xml:space="preserve">, PVC </w:t>
            </w:r>
            <w:proofErr w:type="spellStart"/>
            <w:r w:rsidRPr="00071E7E">
              <w:rPr>
                <w:rFonts w:ascii="Arial Narrow" w:hAnsi="Arial Narrow" w:cs="Arial Narrow"/>
                <w:b/>
                <w:bCs/>
                <w:color w:val="212121"/>
                <w:sz w:val="24"/>
                <w:szCs w:val="24"/>
              </w:rPr>
              <w:t>și</w:t>
            </w:r>
            <w:proofErr w:type="spellEnd"/>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sz w:val="24"/>
                <w:szCs w:val="24"/>
              </w:rPr>
              <w:t>parchet</w:t>
            </w:r>
            <w:proofErr w:type="spellEnd"/>
            <w:r w:rsidRPr="00071E7E">
              <w:rPr>
                <w:rFonts w:ascii="Arial Narrow" w:hAnsi="Arial Narrow" w:cs="Arial Narrow"/>
                <w:b/>
                <w:bCs/>
                <w:color w:val="212121"/>
                <w:sz w:val="24"/>
                <w:szCs w:val="24"/>
              </w:rPr>
              <w:t>)</w:t>
            </w:r>
            <w:r w:rsidRPr="00071E7E">
              <w:rPr>
                <w:rFonts w:ascii="Arial Narrow" w:hAnsi="Arial Narrow" w:cs="Arial Narrow"/>
                <w:color w:val="212121"/>
              </w:rPr>
              <w:t>- -</w:t>
            </w:r>
            <w:r w:rsidRPr="00071E7E">
              <w:rPr>
                <w:rFonts w:ascii="Arial Narrow" w:hAnsi="Arial Narrow"/>
                <w:color w:val="212121"/>
              </w:rPr>
              <w:t xml:space="preserve"> </w:t>
            </w:r>
            <w:proofErr w:type="spellStart"/>
            <w:r w:rsidRPr="00071E7E">
              <w:rPr>
                <w:rFonts w:ascii="Arial Narrow" w:hAnsi="Arial Narrow"/>
                <w:color w:val="212121"/>
              </w:rPr>
              <w:t>Soluție</w:t>
            </w:r>
            <w:proofErr w:type="spellEnd"/>
            <w:r w:rsidRPr="00071E7E">
              <w:rPr>
                <w:rFonts w:ascii="Arial Narrow" w:hAnsi="Arial Narrow"/>
                <w:color w:val="212121"/>
              </w:rPr>
              <w:t xml:space="preserve"> </w:t>
            </w:r>
            <w:proofErr w:type="spellStart"/>
            <w:r w:rsidRPr="00071E7E">
              <w:rPr>
                <w:rFonts w:ascii="Arial Narrow" w:hAnsi="Arial Narrow"/>
                <w:color w:val="212121"/>
              </w:rPr>
              <w:t>concentrată</w:t>
            </w:r>
            <w:proofErr w:type="spellEnd"/>
            <w:r w:rsidRPr="00071E7E">
              <w:rPr>
                <w:rFonts w:ascii="Arial Narrow" w:hAnsi="Arial Narrow"/>
                <w:color w:val="212121"/>
              </w:rPr>
              <w:t xml:space="preserve"> </w:t>
            </w:r>
            <w:proofErr w:type="spellStart"/>
            <w:r w:rsidRPr="00071E7E">
              <w:rPr>
                <w:rFonts w:ascii="Arial Narrow" w:hAnsi="Arial Narrow"/>
                <w:color w:val="212121"/>
              </w:rPr>
              <w:t>universală</w:t>
            </w:r>
            <w:proofErr w:type="spellEnd"/>
            <w:r w:rsidRPr="00071E7E">
              <w:rPr>
                <w:rFonts w:ascii="Arial Narrow" w:hAnsi="Arial Narrow"/>
                <w:color w:val="212121"/>
              </w:rPr>
              <w:t xml:space="preserve"> </w:t>
            </w:r>
            <w:proofErr w:type="spellStart"/>
            <w:r w:rsidRPr="00071E7E">
              <w:rPr>
                <w:rFonts w:ascii="Arial Narrow" w:hAnsi="Arial Narrow"/>
                <w:color w:val="212121"/>
              </w:rPr>
              <w:t>pentru</w:t>
            </w:r>
            <w:proofErr w:type="spellEnd"/>
            <w:r w:rsidRPr="00071E7E">
              <w:rPr>
                <w:rFonts w:ascii="Arial Narrow" w:hAnsi="Arial Narrow"/>
                <w:color w:val="212121"/>
              </w:rPr>
              <w:t xml:space="preserve"> </w:t>
            </w:r>
            <w:proofErr w:type="spellStart"/>
            <w:r w:rsidRPr="00071E7E">
              <w:rPr>
                <w:rFonts w:ascii="Arial Narrow" w:hAnsi="Arial Narrow"/>
                <w:color w:val="212121"/>
              </w:rPr>
              <w:t>pardoseli</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gresie</w:t>
            </w:r>
            <w:proofErr w:type="spellEnd"/>
            <w:r w:rsidRPr="00071E7E">
              <w:rPr>
                <w:rFonts w:ascii="Arial Narrow" w:hAnsi="Arial Narrow" w:cs="Arial Narrow"/>
                <w:color w:val="212121"/>
              </w:rPr>
              <w:t xml:space="preserve">, PVC </w:t>
            </w:r>
            <w:proofErr w:type="spellStart"/>
            <w:r w:rsidRPr="00071E7E">
              <w:rPr>
                <w:rFonts w:ascii="Arial Narrow" w:hAnsi="Arial Narrow" w:cs="Arial Narrow"/>
                <w:color w:val="212121"/>
              </w:rPr>
              <w:t>și</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parchet</w:t>
            </w:r>
            <w:proofErr w:type="spellEnd"/>
            <w:r w:rsidRPr="00071E7E">
              <w:rPr>
                <w:rFonts w:ascii="Arial Narrow" w:hAnsi="Arial Narrow" w:cs="Arial Narrow"/>
                <w:color w:val="212121"/>
              </w:rPr>
              <w:t>)</w:t>
            </w:r>
          </w:p>
          <w:p w14:paraId="3EC6D455" w14:textId="77777777" w:rsidR="009B0FED" w:rsidRPr="00071E7E" w:rsidRDefault="009B0FED" w:rsidP="009B0FED">
            <w:pPr>
              <w:spacing w:after="0" w:line="240" w:lineRule="auto"/>
              <w:jc w:val="both"/>
              <w:rPr>
                <w:rFonts w:ascii="Arial Narrow" w:hAnsi="Arial Narrow" w:cs="Calibri"/>
                <w:color w:val="212121"/>
              </w:rPr>
            </w:pPr>
            <w:r w:rsidRPr="00071E7E">
              <w:rPr>
                <w:rFonts w:ascii="Arial Narrow" w:hAnsi="Arial Narrow" w:cs="Arial Narrow"/>
                <w:color w:val="212121"/>
              </w:rPr>
              <w:t xml:space="preserve">- </w:t>
            </w:r>
            <w:proofErr w:type="spellStart"/>
            <w:r w:rsidRPr="00071E7E">
              <w:rPr>
                <w:rFonts w:ascii="Arial Narrow" w:hAnsi="Arial Narrow" w:cs="Arial Narrow"/>
                <w:color w:val="212121"/>
              </w:rPr>
              <w:t>detergenți</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fără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adaos</w:t>
            </w:r>
            <w:proofErr w:type="spellEnd"/>
            <w:r w:rsidRPr="00071E7E">
              <w:rPr>
                <w:rFonts w:ascii="Arial Narrow" w:hAnsi="Arial Narrow" w:cs="Arial Narrow"/>
                <w:color w:val="212121"/>
              </w:rPr>
              <w:t xml:space="preserve"> de </w:t>
            </w:r>
            <w:proofErr w:type="spellStart"/>
            <w:r w:rsidRPr="00071E7E">
              <w:rPr>
                <w:rFonts w:ascii="Arial Narrow" w:hAnsi="Arial Narrow" w:cs="Arial Narrow"/>
                <w:color w:val="212121"/>
              </w:rPr>
              <w:t>clor</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produse</w:t>
            </w:r>
            <w:proofErr w:type="spellEnd"/>
            <w:r w:rsidRPr="00071E7E">
              <w:rPr>
                <w:rFonts w:ascii="Arial Narrow" w:hAnsi="Arial Narrow" w:cs="Arial Narrow"/>
                <w:color w:val="212121"/>
              </w:rPr>
              <w:t xml:space="preserve"> care </w:t>
            </w:r>
            <w:proofErr w:type="spellStart"/>
            <w:r w:rsidRPr="00071E7E">
              <w:rPr>
                <w:rFonts w:ascii="Arial Narrow" w:hAnsi="Arial Narrow" w:cs="Arial Narrow"/>
                <w:color w:val="212121"/>
              </w:rPr>
              <w:t>să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conțină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eticheta</w:t>
            </w:r>
            <w:proofErr w:type="spellEnd"/>
            <w:r w:rsidRPr="00071E7E">
              <w:rPr>
                <w:rFonts w:ascii="Arial Narrow" w:hAnsi="Arial Narrow" w:cs="Arial Narrow"/>
                <w:color w:val="212121"/>
              </w:rPr>
              <w:br/>
            </w:r>
            <w:proofErr w:type="spellStart"/>
            <w:r w:rsidRPr="00071E7E">
              <w:rPr>
                <w:rFonts w:ascii="Arial Narrow" w:hAnsi="Arial Narrow" w:cs="Arial Narrow"/>
                <w:color w:val="212121"/>
              </w:rPr>
              <w:t>ecologică</w:t>
            </w:r>
            <w:proofErr w:type="spellEnd"/>
            <w:r w:rsidRPr="00071E7E">
              <w:rPr>
                <w:rFonts w:ascii="Arial Narrow" w:hAnsi="Arial Narrow" w:cs="Arial Narrow"/>
                <w:color w:val="212121"/>
              </w:rPr>
              <w:t xml:space="preserve"> EU Ecolabel </w:t>
            </w:r>
            <w:proofErr w:type="spellStart"/>
            <w:r w:rsidRPr="00071E7E">
              <w:rPr>
                <w:rFonts w:ascii="Arial Narrow" w:hAnsi="Arial Narrow" w:cs="Arial Narrow"/>
                <w:color w:val="212121"/>
              </w:rPr>
              <w:t>sau</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echivalent</w:t>
            </w:r>
            <w:proofErr w:type="spellEnd"/>
            <w:r w:rsidRPr="00071E7E">
              <w:rPr>
                <w:rFonts w:ascii="Arial Narrow" w:hAnsi="Arial Narrow" w:cs="Arial Narrow"/>
                <w:color w:val="212121"/>
              </w:rPr>
              <w:t>).</w:t>
            </w:r>
          </w:p>
          <w:p w14:paraId="6CCCA0A3" w14:textId="77777777"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cs="Arial Narrow"/>
                <w:color w:val="212121"/>
              </w:rPr>
              <w:t>-</w:t>
            </w:r>
            <w:proofErr w:type="spellStart"/>
            <w:r w:rsidRPr="00071E7E">
              <w:rPr>
                <w:rFonts w:ascii="Arial Narrow" w:hAnsi="Arial Narrow" w:cs="Arial Narrow"/>
                <w:color w:val="212121"/>
              </w:rPr>
              <w:t>să</w:t>
            </w:r>
            <w:proofErr w:type="spellEnd"/>
            <w:r w:rsidRPr="00071E7E">
              <w:rPr>
                <w:rFonts w:ascii="Arial Narrow" w:hAnsi="Arial Narrow" w:cs="Arial Narrow"/>
                <w:color w:val="212121"/>
              </w:rPr>
              <w:t xml:space="preserve"> fie </w:t>
            </w:r>
            <w:proofErr w:type="spellStart"/>
            <w:r w:rsidRPr="00071E7E">
              <w:rPr>
                <w:rFonts w:ascii="Arial Narrow" w:hAnsi="Arial Narrow" w:cs="Arial Narrow"/>
                <w:color w:val="212121"/>
              </w:rPr>
              <w:t>prevăzuți</w:t>
            </w:r>
            <w:proofErr w:type="spellEnd"/>
            <w:r w:rsidRPr="00071E7E">
              <w:rPr>
                <w:rFonts w:ascii="Arial Narrow" w:hAnsi="Arial Narrow" w:cs="Arial Narrow"/>
                <w:color w:val="212121"/>
              </w:rPr>
              <w:t xml:space="preserve"> cu </w:t>
            </w:r>
            <w:proofErr w:type="spellStart"/>
            <w:r w:rsidRPr="00071E7E">
              <w:rPr>
                <w:rFonts w:ascii="Arial Narrow" w:hAnsi="Arial Narrow" w:cs="Arial Narrow"/>
                <w:color w:val="212121"/>
              </w:rPr>
              <w:t>instrucțiuni</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clare</w:t>
            </w:r>
            <w:proofErr w:type="spellEnd"/>
            <w:r w:rsidRPr="00071E7E">
              <w:rPr>
                <w:rFonts w:ascii="Arial Narrow" w:hAnsi="Arial Narrow" w:cs="Arial Narrow"/>
                <w:color w:val="212121"/>
              </w:rPr>
              <w:t xml:space="preserve"> de </w:t>
            </w:r>
            <w:proofErr w:type="spellStart"/>
            <w:r w:rsidRPr="00071E7E">
              <w:rPr>
                <w:rFonts w:ascii="Arial Narrow" w:hAnsi="Arial Narrow" w:cs="Arial Narrow"/>
                <w:color w:val="212121"/>
              </w:rPr>
              <w:t>dozare</w:t>
            </w:r>
            <w:proofErr w:type="spellEnd"/>
          </w:p>
          <w:p w14:paraId="013B6C4E" w14:textId="77777777"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cs="Arial Narrow"/>
                <w:color w:val="212121"/>
              </w:rPr>
              <w:t>-</w:t>
            </w:r>
            <w:proofErr w:type="spellStart"/>
            <w:r w:rsidRPr="00071E7E">
              <w:rPr>
                <w:rFonts w:ascii="Arial Narrow" w:hAnsi="Arial Narrow" w:cs="Arial Narrow"/>
                <w:color w:val="212121"/>
              </w:rPr>
              <w:t>ambalaj</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obținut</w:t>
            </w:r>
            <w:proofErr w:type="spellEnd"/>
            <w:r w:rsidRPr="00071E7E">
              <w:rPr>
                <w:rFonts w:ascii="Arial Narrow" w:hAnsi="Arial Narrow" w:cs="Arial Narrow"/>
                <w:color w:val="212121"/>
              </w:rPr>
              <w:t xml:space="preserve"> din material </w:t>
            </w:r>
            <w:proofErr w:type="spellStart"/>
            <w:r w:rsidRPr="00071E7E">
              <w:rPr>
                <w:rFonts w:ascii="Arial Narrow" w:hAnsi="Arial Narrow" w:cs="Arial Narrow"/>
                <w:color w:val="212121"/>
              </w:rPr>
              <w:t>reciclat</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în</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proporție</w:t>
            </w:r>
            <w:proofErr w:type="spellEnd"/>
            <w:r w:rsidRPr="00071E7E">
              <w:rPr>
                <w:rFonts w:ascii="Arial Narrow" w:hAnsi="Arial Narrow" w:cs="Arial Narrow"/>
                <w:color w:val="212121"/>
              </w:rPr>
              <w:t xml:space="preserve"> de cel </w:t>
            </w:r>
            <w:proofErr w:type="spellStart"/>
            <w:r w:rsidRPr="00071E7E">
              <w:rPr>
                <w:rFonts w:ascii="Arial Narrow" w:hAnsi="Arial Narrow" w:cs="Arial Narrow"/>
                <w:color w:val="212121"/>
              </w:rPr>
              <w:t>puțin</w:t>
            </w:r>
            <w:proofErr w:type="spellEnd"/>
            <w:r w:rsidRPr="00071E7E">
              <w:rPr>
                <w:rFonts w:ascii="Arial Narrow" w:hAnsi="Arial Narrow" w:cs="Arial Narrow"/>
                <w:color w:val="212121"/>
              </w:rPr>
              <w:t xml:space="preserve"> 50%</w:t>
            </w:r>
          </w:p>
          <w:p w14:paraId="5FB68CC7" w14:textId="77777777" w:rsidR="009B0FED" w:rsidRPr="00071E7E" w:rsidRDefault="009B0FED" w:rsidP="009B0FED">
            <w:pPr>
              <w:spacing w:after="0" w:line="240" w:lineRule="auto"/>
              <w:jc w:val="both"/>
              <w:rPr>
                <w:rFonts w:ascii="Arial Narrow" w:hAnsi="Arial Narrow"/>
                <w:color w:val="212121"/>
                <w:sz w:val="24"/>
                <w:szCs w:val="24"/>
              </w:rPr>
            </w:pPr>
          </w:p>
          <w:p w14:paraId="7943A115" w14:textId="77777777" w:rsidR="009B0FED" w:rsidRPr="00071E7E" w:rsidRDefault="009B0FED" w:rsidP="009B0FED">
            <w:pPr>
              <w:spacing w:after="0" w:line="240" w:lineRule="auto"/>
              <w:jc w:val="both"/>
              <w:rPr>
                <w:rFonts w:ascii="Arial Narrow" w:hAnsi="Arial Narrow"/>
                <w:i/>
                <w:iCs/>
                <w:color w:val="212121"/>
              </w:rPr>
            </w:pPr>
            <w:r w:rsidRPr="00071E7E">
              <w:rPr>
                <w:rFonts w:ascii="Arial Narrow" w:hAnsi="Arial Narrow"/>
                <w:i/>
                <w:iCs/>
                <w:color w:val="212121"/>
                <w:sz w:val="24"/>
                <w:szCs w:val="24"/>
              </w:rPr>
              <w:lastRenderedPageBreak/>
              <w:t>(</w:t>
            </w:r>
            <w:proofErr w:type="spellStart"/>
            <w:r w:rsidRPr="00071E7E">
              <w:rPr>
                <w:rFonts w:ascii="Arial Narrow" w:hAnsi="Arial Narrow"/>
                <w:i/>
                <w:iCs/>
                <w:color w:val="212121"/>
              </w:rPr>
              <w:t>Se</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va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specifica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denumirea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comercială</w:t>
            </w:r>
            <w:proofErr w:type="spellEnd"/>
            <w:r w:rsidRPr="00071E7E">
              <w:rPr>
                <w:rFonts w:ascii="Arial Narrow" w:hAnsi="Arial Narrow"/>
                <w:i/>
                <w:iCs/>
                <w:color w:val="212121"/>
              </w:rPr>
              <w:t>;</w:t>
            </w:r>
          </w:p>
          <w:p w14:paraId="3287926C" w14:textId="77777777" w:rsidR="009B0FED" w:rsidRPr="00071E7E" w:rsidRDefault="009B0FED" w:rsidP="009B0FED">
            <w:pPr>
              <w:spacing w:after="0" w:line="240" w:lineRule="auto"/>
              <w:jc w:val="both"/>
              <w:rPr>
                <w:rFonts w:ascii="Arial Narrow" w:hAnsi="Arial Narrow" w:cs="Calibri"/>
                <w:i/>
                <w:iCs/>
                <w:color w:val="212121"/>
              </w:rPr>
            </w:pPr>
            <w:r w:rsidRPr="00071E7E">
              <w:rPr>
                <w:rFonts w:ascii="Arial Narrow" w:hAnsi="Arial Narrow"/>
                <w:i/>
                <w:iCs/>
                <w:color w:val="212121"/>
              </w:rPr>
              <w:t xml:space="preserve"> -Se </w:t>
            </w:r>
            <w:proofErr w:type="spellStart"/>
            <w:r w:rsidRPr="00071E7E">
              <w:rPr>
                <w:rFonts w:ascii="Arial Narrow" w:hAnsi="Arial Narrow"/>
                <w:i/>
                <w:iCs/>
                <w:color w:val="212121"/>
              </w:rPr>
              <w:t>va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prezenta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eticheta</w:t>
            </w:r>
            <w:proofErr w:type="spellEnd"/>
            <w:r w:rsidRPr="00071E7E">
              <w:rPr>
                <w:rFonts w:ascii="Arial Narrow" w:hAnsi="Arial Narrow"/>
                <w:i/>
                <w:iCs/>
                <w:color w:val="212121"/>
              </w:rPr>
              <w:t xml:space="preserve"> </w:t>
            </w:r>
            <w:proofErr w:type="spellStart"/>
            <w:r w:rsidRPr="00071E7E">
              <w:rPr>
                <w:rFonts w:ascii="Arial Narrow" w:hAnsi="Arial Narrow" w:cs="Arial Narrow"/>
                <w:i/>
                <w:iCs/>
                <w:color w:val="212121"/>
              </w:rPr>
              <w:t>ecologică</w:t>
            </w:r>
            <w:proofErr w:type="spellEnd"/>
            <w:r w:rsidRPr="00071E7E">
              <w:rPr>
                <w:rFonts w:ascii="Arial Narrow" w:hAnsi="Arial Narrow" w:cs="Arial Narrow"/>
                <w:i/>
                <w:iCs/>
                <w:color w:val="212121"/>
              </w:rPr>
              <w:t xml:space="preserve"> EU Ecolabel </w:t>
            </w:r>
            <w:proofErr w:type="spellStart"/>
            <w:r w:rsidRPr="00071E7E">
              <w:rPr>
                <w:rFonts w:ascii="Arial Narrow" w:hAnsi="Arial Narrow" w:cs="Arial Narrow"/>
                <w:i/>
                <w:iCs/>
                <w:color w:val="212121"/>
              </w:rPr>
              <w:t>sau</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echivalent</w:t>
            </w:r>
            <w:proofErr w:type="spellEnd"/>
            <w:r w:rsidRPr="00071E7E">
              <w:rPr>
                <w:rFonts w:ascii="Arial Narrow" w:hAnsi="Arial Narrow"/>
                <w:i/>
                <w:iCs/>
                <w:color w:val="212121"/>
              </w:rPr>
              <w:t xml:space="preserve"> care </w:t>
            </w:r>
            <w:proofErr w:type="spellStart"/>
            <w:r w:rsidRPr="00071E7E">
              <w:rPr>
                <w:rFonts w:ascii="Arial Narrow" w:hAnsi="Arial Narrow" w:cs="Arial Narrow"/>
                <w:i/>
                <w:iCs/>
                <w:color w:val="212121"/>
              </w:rPr>
              <w:t>să</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cuprindă</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instrucțiuni</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clare</w:t>
            </w:r>
            <w:proofErr w:type="spellEnd"/>
            <w:r w:rsidRPr="00071E7E">
              <w:rPr>
                <w:rFonts w:ascii="Arial Narrow" w:hAnsi="Arial Narrow" w:cs="Arial Narrow"/>
                <w:i/>
                <w:iCs/>
                <w:color w:val="212121"/>
              </w:rPr>
              <w:t xml:space="preserve"> de </w:t>
            </w:r>
            <w:proofErr w:type="spellStart"/>
            <w:r w:rsidRPr="00071E7E">
              <w:rPr>
                <w:rFonts w:ascii="Arial Narrow" w:hAnsi="Arial Narrow" w:cs="Arial Narrow"/>
                <w:i/>
                <w:iCs/>
                <w:color w:val="212121"/>
              </w:rPr>
              <w:t>dozare</w:t>
            </w:r>
            <w:proofErr w:type="spellEnd"/>
            <w:r w:rsidRPr="00071E7E">
              <w:rPr>
                <w:rFonts w:ascii="Arial Narrow" w:hAnsi="Arial Narrow" w:cs="Arial Narrow"/>
                <w:i/>
                <w:iCs/>
                <w:color w:val="212121"/>
              </w:rPr>
              <w:t>.</w:t>
            </w:r>
            <w:r w:rsidRPr="00071E7E">
              <w:rPr>
                <w:rFonts w:ascii="Arial Narrow" w:hAnsi="Arial Narrow"/>
                <w:i/>
                <w:iCs/>
                <w:color w:val="212121"/>
                <w:sz w:val="24"/>
                <w:szCs w:val="24"/>
              </w:rPr>
              <w:t>)</w:t>
            </w:r>
          </w:p>
          <w:p w14:paraId="16091360" w14:textId="77777777" w:rsidR="009B0FED" w:rsidRPr="00071E7E" w:rsidRDefault="009B0FED" w:rsidP="009B0FED">
            <w:pPr>
              <w:spacing w:after="0" w:line="240" w:lineRule="auto"/>
              <w:jc w:val="both"/>
              <w:rPr>
                <w:rFonts w:ascii="Arial Narrow" w:hAnsi="Arial Narrow"/>
                <w:i/>
                <w:iCs/>
                <w:color w:val="212121"/>
                <w:sz w:val="24"/>
                <w:szCs w:val="24"/>
              </w:rPr>
            </w:pPr>
          </w:p>
          <w:p w14:paraId="7539110E" w14:textId="77777777"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b/>
                <w:bCs/>
                <w:color w:val="212121"/>
                <w:sz w:val="24"/>
                <w:szCs w:val="24"/>
              </w:rPr>
              <w:t>3.</w:t>
            </w:r>
            <w:r w:rsidRPr="00071E7E">
              <w:rPr>
                <w:rFonts w:ascii="Arial Narrow" w:hAnsi="Arial Narrow" w:cs="Arial Narrow"/>
                <w:b/>
                <w:bCs/>
                <w:color w:val="212121"/>
                <w:sz w:val="24"/>
                <w:szCs w:val="24"/>
              </w:rPr>
              <w:t xml:space="preserve"> </w:t>
            </w:r>
            <w:proofErr w:type="spellStart"/>
            <w:r w:rsidRPr="00071E7E">
              <w:rPr>
                <w:rFonts w:ascii="Arial Narrow" w:hAnsi="Arial Narrow" w:cs="Arial Narrow"/>
                <w:b/>
                <w:bCs/>
                <w:color w:val="212121"/>
              </w:rPr>
              <w:t>Soluție</w:t>
            </w:r>
            <w:proofErr w:type="spellEnd"/>
            <w:r w:rsidRPr="00071E7E">
              <w:rPr>
                <w:rFonts w:ascii="Arial Narrow" w:hAnsi="Arial Narrow" w:cs="Arial Narrow"/>
                <w:b/>
                <w:bCs/>
                <w:color w:val="212121"/>
              </w:rPr>
              <w:t xml:space="preserve"> de </w:t>
            </w:r>
            <w:proofErr w:type="spellStart"/>
            <w:r w:rsidRPr="00071E7E">
              <w:rPr>
                <w:rFonts w:ascii="Arial Narrow" w:hAnsi="Arial Narrow" w:cs="Arial Narrow"/>
                <w:b/>
                <w:bCs/>
                <w:color w:val="212121"/>
              </w:rPr>
              <w:t>curățat</w:t>
            </w:r>
            <w:proofErr w:type="spellEnd"/>
            <w:r w:rsidRPr="00071E7E">
              <w:rPr>
                <w:rFonts w:ascii="Arial Narrow" w:hAnsi="Arial Narrow" w:cs="Arial Narrow"/>
                <w:b/>
                <w:bCs/>
                <w:color w:val="212121"/>
              </w:rPr>
              <w:t xml:space="preserve"> </w:t>
            </w:r>
            <w:proofErr w:type="spellStart"/>
            <w:r w:rsidRPr="00071E7E">
              <w:rPr>
                <w:rFonts w:ascii="Arial Narrow" w:hAnsi="Arial Narrow" w:cs="Arial Narrow"/>
                <w:b/>
                <w:bCs/>
                <w:color w:val="212121"/>
              </w:rPr>
              <w:t>anticalcar</w:t>
            </w:r>
            <w:proofErr w:type="spellEnd"/>
            <w:r w:rsidRPr="00071E7E">
              <w:rPr>
                <w:rFonts w:ascii="Arial Narrow" w:hAnsi="Arial Narrow" w:cs="Arial Narrow"/>
                <w:b/>
                <w:bCs/>
                <w:color w:val="212121"/>
              </w:rPr>
              <w:t xml:space="preserve"> </w:t>
            </w:r>
            <w:proofErr w:type="spellStart"/>
            <w:r w:rsidRPr="00071E7E">
              <w:rPr>
                <w:rFonts w:ascii="Arial Narrow" w:hAnsi="Arial Narrow" w:cs="Arial Narrow"/>
                <w:b/>
                <w:bCs/>
                <w:color w:val="212121"/>
              </w:rPr>
              <w:t>multisuprafețe</w:t>
            </w:r>
            <w:proofErr w:type="spellEnd"/>
            <w:r w:rsidRPr="00071E7E">
              <w:rPr>
                <w:rFonts w:ascii="Arial Narrow" w:hAnsi="Arial Narrow" w:cs="Arial Narrow"/>
                <w:b/>
                <w:bCs/>
                <w:color w:val="212121"/>
                <w:sz w:val="24"/>
                <w:szCs w:val="24"/>
              </w:rPr>
              <w:t xml:space="preserve"> </w:t>
            </w:r>
            <w:proofErr w:type="gramStart"/>
            <w:r w:rsidRPr="00071E7E">
              <w:rPr>
                <w:rFonts w:ascii="Arial Narrow" w:hAnsi="Arial Narrow" w:cs="Arial Narrow"/>
                <w:b/>
                <w:bCs/>
                <w:color w:val="212121"/>
                <w:sz w:val="24"/>
                <w:szCs w:val="24"/>
              </w:rPr>
              <w:t xml:space="preserve">- </w:t>
            </w:r>
            <w:r w:rsidRPr="00071E7E">
              <w:rPr>
                <w:rFonts w:ascii="Arial Narrow" w:hAnsi="Arial Narrow" w:cs="Arial Narrow"/>
                <w:color w:val="212121"/>
              </w:rPr>
              <w:t xml:space="preserve"> </w:t>
            </w:r>
            <w:proofErr w:type="spellStart"/>
            <w:r w:rsidRPr="00071E7E">
              <w:rPr>
                <w:rFonts w:ascii="Arial Narrow" w:hAnsi="Arial Narrow" w:cs="Arial Narrow"/>
                <w:color w:val="212121"/>
              </w:rPr>
              <w:t>Soluție</w:t>
            </w:r>
            <w:proofErr w:type="spellEnd"/>
            <w:proofErr w:type="gramEnd"/>
            <w:r w:rsidRPr="00071E7E">
              <w:rPr>
                <w:rFonts w:ascii="Arial Narrow" w:hAnsi="Arial Narrow" w:cs="Arial Narrow"/>
                <w:color w:val="212121"/>
              </w:rPr>
              <w:t xml:space="preserve"> de </w:t>
            </w:r>
            <w:proofErr w:type="spellStart"/>
            <w:r w:rsidRPr="00071E7E">
              <w:rPr>
                <w:rFonts w:ascii="Arial Narrow" w:hAnsi="Arial Narrow" w:cs="Arial Narrow"/>
                <w:color w:val="212121"/>
              </w:rPr>
              <w:t>curățat</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anticalcar</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multisuprafețe</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Detartrant</w:t>
            </w:r>
            <w:proofErr w:type="spellEnd"/>
            <w:r w:rsidRPr="00071E7E">
              <w:rPr>
                <w:rFonts w:ascii="Arial Narrow" w:hAnsi="Arial Narrow" w:cs="Arial Narrow"/>
                <w:color w:val="212121"/>
              </w:rPr>
              <w:t>)</w:t>
            </w:r>
          </w:p>
          <w:p w14:paraId="2950355B" w14:textId="77777777"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cs="Arial Narrow"/>
                <w:color w:val="212121"/>
              </w:rPr>
              <w:t>-</w:t>
            </w:r>
            <w:proofErr w:type="spellStart"/>
            <w:r w:rsidRPr="00071E7E">
              <w:rPr>
                <w:rFonts w:ascii="Arial Narrow" w:hAnsi="Arial Narrow" w:cs="Arial Narrow"/>
                <w:color w:val="212121"/>
              </w:rPr>
              <w:t>soluție</w:t>
            </w:r>
            <w:proofErr w:type="spellEnd"/>
            <w:r w:rsidRPr="00071E7E">
              <w:rPr>
                <w:rFonts w:ascii="Arial Narrow" w:hAnsi="Arial Narrow" w:cs="Arial Narrow"/>
                <w:color w:val="212121"/>
              </w:rPr>
              <w:t xml:space="preserve"> care </w:t>
            </w:r>
            <w:proofErr w:type="spellStart"/>
            <w:r w:rsidRPr="00071E7E">
              <w:rPr>
                <w:rFonts w:ascii="Arial Narrow" w:hAnsi="Arial Narrow" w:cs="Arial Narrow"/>
                <w:color w:val="212121"/>
              </w:rPr>
              <w:t>elimină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tartrul</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uroliții</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rugina</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urmele</w:t>
            </w:r>
            <w:proofErr w:type="spellEnd"/>
            <w:r w:rsidRPr="00071E7E">
              <w:rPr>
                <w:rFonts w:ascii="Arial Narrow" w:hAnsi="Arial Narrow" w:cs="Arial Narrow"/>
                <w:color w:val="212121"/>
              </w:rPr>
              <w:t xml:space="preserve"> de </w:t>
            </w:r>
            <w:proofErr w:type="spellStart"/>
            <w:r w:rsidRPr="00071E7E">
              <w:rPr>
                <w:rFonts w:ascii="Arial Narrow" w:hAnsi="Arial Narrow" w:cs="Arial Narrow"/>
                <w:color w:val="212121"/>
              </w:rPr>
              <w:t>săpun</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grăsimi</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mucegai</w:t>
            </w:r>
            <w:proofErr w:type="spellEnd"/>
            <w:r w:rsidRPr="00071E7E">
              <w:rPr>
                <w:rFonts w:ascii="Arial Narrow" w:hAnsi="Arial Narrow" w:cs="Arial Narrow"/>
                <w:color w:val="212121"/>
              </w:rPr>
              <w:t>.</w:t>
            </w:r>
          </w:p>
          <w:p w14:paraId="051BB3DC" w14:textId="77777777"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cs="Arial Narrow"/>
                <w:color w:val="212121"/>
              </w:rPr>
              <w:t>-</w:t>
            </w:r>
            <w:proofErr w:type="spellStart"/>
            <w:r w:rsidRPr="00071E7E">
              <w:rPr>
                <w:rFonts w:ascii="Arial Narrow" w:hAnsi="Arial Narrow" w:cs="Arial Narrow"/>
                <w:color w:val="212121"/>
              </w:rPr>
              <w:t>ambalaj</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obținut</w:t>
            </w:r>
            <w:proofErr w:type="spellEnd"/>
            <w:r w:rsidRPr="00071E7E">
              <w:rPr>
                <w:rFonts w:ascii="Arial Narrow" w:hAnsi="Arial Narrow" w:cs="Arial Narrow"/>
                <w:color w:val="212121"/>
              </w:rPr>
              <w:t xml:space="preserve"> din material </w:t>
            </w:r>
            <w:proofErr w:type="spellStart"/>
            <w:r w:rsidRPr="00071E7E">
              <w:rPr>
                <w:rFonts w:ascii="Arial Narrow" w:hAnsi="Arial Narrow" w:cs="Arial Narrow"/>
                <w:color w:val="212121"/>
              </w:rPr>
              <w:t>reciclat</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în</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proporție</w:t>
            </w:r>
            <w:proofErr w:type="spellEnd"/>
            <w:r w:rsidRPr="00071E7E">
              <w:rPr>
                <w:rFonts w:ascii="Arial Narrow" w:hAnsi="Arial Narrow" w:cs="Arial Narrow"/>
                <w:color w:val="212121"/>
              </w:rPr>
              <w:t xml:space="preserve"> de cel </w:t>
            </w:r>
            <w:proofErr w:type="spellStart"/>
            <w:r w:rsidRPr="00071E7E">
              <w:rPr>
                <w:rFonts w:ascii="Arial Narrow" w:hAnsi="Arial Narrow" w:cs="Arial Narrow"/>
                <w:color w:val="212121"/>
              </w:rPr>
              <w:t>puțin</w:t>
            </w:r>
            <w:proofErr w:type="spellEnd"/>
            <w:r w:rsidRPr="00071E7E">
              <w:rPr>
                <w:rFonts w:ascii="Arial Narrow" w:hAnsi="Arial Narrow" w:cs="Arial Narrow"/>
                <w:color w:val="212121"/>
              </w:rPr>
              <w:t xml:space="preserve"> 50%</w:t>
            </w:r>
          </w:p>
          <w:p w14:paraId="12CFC38F" w14:textId="08AF1842"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cs="Arial Narrow"/>
                <w:color w:val="212121"/>
              </w:rPr>
              <w:t>-</w:t>
            </w:r>
            <w:proofErr w:type="spellStart"/>
            <w:r w:rsidRPr="00071E7E">
              <w:rPr>
                <w:rFonts w:ascii="Arial Narrow" w:hAnsi="Arial Narrow" w:cs="Arial Narrow"/>
                <w:color w:val="212121"/>
              </w:rPr>
              <w:t>produse</w:t>
            </w:r>
            <w:proofErr w:type="spellEnd"/>
            <w:r w:rsidRPr="00071E7E">
              <w:rPr>
                <w:rFonts w:ascii="Arial Narrow" w:hAnsi="Arial Narrow" w:cs="Arial Narrow"/>
                <w:color w:val="212121"/>
              </w:rPr>
              <w:t xml:space="preserve"> care </w:t>
            </w:r>
            <w:proofErr w:type="spellStart"/>
            <w:r w:rsidRPr="00071E7E">
              <w:rPr>
                <w:rFonts w:ascii="Arial Narrow" w:hAnsi="Arial Narrow" w:cs="Arial Narrow"/>
                <w:color w:val="212121"/>
              </w:rPr>
              <w:t>să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conțină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eticheta</w:t>
            </w:r>
            <w:proofErr w:type="spellEnd"/>
            <w:r w:rsidR="00AF4D73" w:rsidRPr="00071E7E">
              <w:rPr>
                <w:rFonts w:ascii="Arial Narrow" w:hAnsi="Arial Narrow" w:cs="Arial Narrow"/>
                <w:color w:val="212121"/>
              </w:rPr>
              <w:t xml:space="preserve"> </w:t>
            </w:r>
            <w:proofErr w:type="spellStart"/>
            <w:r w:rsidRPr="00071E7E">
              <w:rPr>
                <w:rFonts w:ascii="Arial Narrow" w:hAnsi="Arial Narrow" w:cs="Arial Narrow"/>
                <w:color w:val="212121"/>
              </w:rPr>
              <w:t>ecologică</w:t>
            </w:r>
            <w:proofErr w:type="spellEnd"/>
            <w:r w:rsidRPr="00071E7E">
              <w:rPr>
                <w:rFonts w:ascii="Arial Narrow" w:hAnsi="Arial Narrow" w:cs="Arial Narrow"/>
                <w:color w:val="212121"/>
              </w:rPr>
              <w:t xml:space="preserve"> EU Ecolabel </w:t>
            </w:r>
            <w:proofErr w:type="spellStart"/>
            <w:r w:rsidRPr="00071E7E">
              <w:rPr>
                <w:rFonts w:ascii="Arial Narrow" w:hAnsi="Arial Narrow" w:cs="Arial Narrow"/>
                <w:color w:val="212121"/>
              </w:rPr>
              <w:t>sau</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echivalent</w:t>
            </w:r>
            <w:proofErr w:type="spellEnd"/>
            <w:r w:rsidRPr="00071E7E">
              <w:rPr>
                <w:rFonts w:ascii="Arial Narrow" w:hAnsi="Arial Narrow" w:cs="Arial Narrow"/>
                <w:color w:val="212121"/>
              </w:rPr>
              <w:t>.</w:t>
            </w:r>
          </w:p>
          <w:p w14:paraId="478E071C" w14:textId="77777777" w:rsidR="009B0FED" w:rsidRPr="00071E7E" w:rsidRDefault="009B0FED" w:rsidP="009B0FED">
            <w:pPr>
              <w:spacing w:after="0" w:line="240" w:lineRule="auto"/>
              <w:jc w:val="both"/>
              <w:rPr>
                <w:rFonts w:ascii="Arial Narrow" w:hAnsi="Arial Narrow" w:cs="Calibri"/>
                <w:color w:val="212121"/>
              </w:rPr>
            </w:pPr>
          </w:p>
          <w:p w14:paraId="2EB3A5EC" w14:textId="77777777" w:rsidR="009B0FED" w:rsidRPr="00071E7E" w:rsidRDefault="009B0FED" w:rsidP="009B0FED">
            <w:pPr>
              <w:spacing w:after="0" w:line="240" w:lineRule="auto"/>
              <w:jc w:val="both"/>
              <w:rPr>
                <w:rFonts w:ascii="Arial Narrow" w:hAnsi="Arial Narrow"/>
                <w:i/>
                <w:iCs/>
                <w:color w:val="212121"/>
              </w:rPr>
            </w:pPr>
            <w:r w:rsidRPr="00071E7E">
              <w:rPr>
                <w:rFonts w:ascii="Arial Narrow" w:hAnsi="Arial Narrow"/>
                <w:i/>
                <w:iCs/>
                <w:color w:val="212121"/>
              </w:rPr>
              <w:t xml:space="preserve">(-Se </w:t>
            </w:r>
            <w:proofErr w:type="spellStart"/>
            <w:r w:rsidRPr="00071E7E">
              <w:rPr>
                <w:rFonts w:ascii="Arial Narrow" w:hAnsi="Arial Narrow"/>
                <w:i/>
                <w:iCs/>
                <w:color w:val="212121"/>
              </w:rPr>
              <w:t>va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specifica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denumirea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comercială</w:t>
            </w:r>
            <w:proofErr w:type="spellEnd"/>
          </w:p>
          <w:p w14:paraId="3CF12607" w14:textId="77777777" w:rsidR="009B0FED" w:rsidRPr="00071E7E" w:rsidRDefault="009B0FED" w:rsidP="009B0FED">
            <w:pPr>
              <w:spacing w:after="0" w:line="240" w:lineRule="auto"/>
              <w:jc w:val="both"/>
              <w:rPr>
                <w:rFonts w:ascii="Arial Narrow" w:hAnsi="Arial Narrow"/>
                <w:i/>
                <w:iCs/>
                <w:color w:val="212121"/>
                <w:sz w:val="24"/>
                <w:szCs w:val="24"/>
              </w:rPr>
            </w:pPr>
            <w:r w:rsidRPr="00071E7E">
              <w:rPr>
                <w:rFonts w:ascii="Arial Narrow" w:hAnsi="Arial Narrow"/>
                <w:i/>
                <w:iCs/>
                <w:color w:val="212121"/>
              </w:rPr>
              <w:t xml:space="preserve">-Se </w:t>
            </w:r>
            <w:proofErr w:type="spellStart"/>
            <w:r w:rsidRPr="00071E7E">
              <w:rPr>
                <w:rFonts w:ascii="Arial Narrow" w:hAnsi="Arial Narrow"/>
                <w:i/>
                <w:iCs/>
                <w:color w:val="212121"/>
              </w:rPr>
              <w:t>va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prezenta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eticheta</w:t>
            </w:r>
            <w:proofErr w:type="spellEnd"/>
            <w:r w:rsidRPr="00071E7E">
              <w:rPr>
                <w:rFonts w:ascii="Arial Narrow" w:hAnsi="Arial Narrow"/>
                <w:i/>
                <w:iCs/>
                <w:color w:val="212121"/>
              </w:rPr>
              <w:t xml:space="preserve"> </w:t>
            </w:r>
            <w:proofErr w:type="spellStart"/>
            <w:r w:rsidRPr="00071E7E">
              <w:rPr>
                <w:rFonts w:ascii="Arial Narrow" w:hAnsi="Arial Narrow" w:cs="Arial Narrow"/>
                <w:i/>
                <w:iCs/>
                <w:color w:val="212121"/>
              </w:rPr>
              <w:t>ecologică</w:t>
            </w:r>
            <w:proofErr w:type="spellEnd"/>
            <w:r w:rsidRPr="00071E7E">
              <w:rPr>
                <w:rFonts w:ascii="Arial Narrow" w:hAnsi="Arial Narrow" w:cs="Arial Narrow"/>
                <w:i/>
                <w:iCs/>
                <w:color w:val="212121"/>
              </w:rPr>
              <w:t xml:space="preserve"> EU Ecolabel </w:t>
            </w:r>
            <w:proofErr w:type="spellStart"/>
            <w:r w:rsidRPr="00071E7E">
              <w:rPr>
                <w:rFonts w:ascii="Arial Narrow" w:hAnsi="Arial Narrow" w:cs="Arial Narrow"/>
                <w:i/>
                <w:iCs/>
                <w:color w:val="212121"/>
              </w:rPr>
              <w:t>sau</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echivalent</w:t>
            </w:r>
            <w:proofErr w:type="spellEnd"/>
            <w:r w:rsidRPr="00071E7E">
              <w:rPr>
                <w:rFonts w:ascii="Arial Narrow" w:hAnsi="Arial Narrow"/>
                <w:i/>
                <w:iCs/>
                <w:color w:val="212121"/>
                <w:sz w:val="24"/>
                <w:szCs w:val="24"/>
              </w:rPr>
              <w:t>.)</w:t>
            </w:r>
          </w:p>
          <w:p w14:paraId="0A4CA57A" w14:textId="77777777" w:rsidR="009B0FED" w:rsidRPr="00071E7E" w:rsidRDefault="009B0FED" w:rsidP="009B0FED">
            <w:pPr>
              <w:spacing w:after="0" w:line="240" w:lineRule="auto"/>
              <w:jc w:val="both"/>
              <w:rPr>
                <w:rFonts w:ascii="Arial Narrow" w:hAnsi="Arial Narrow"/>
                <w:i/>
                <w:iCs/>
                <w:color w:val="212121"/>
                <w:sz w:val="24"/>
                <w:szCs w:val="24"/>
              </w:rPr>
            </w:pPr>
          </w:p>
          <w:p w14:paraId="3974DF03" w14:textId="77777777" w:rsidR="009B0FED" w:rsidRPr="00071E7E" w:rsidRDefault="009B0FED" w:rsidP="009B0FED">
            <w:pPr>
              <w:spacing w:after="0" w:line="240" w:lineRule="auto"/>
              <w:jc w:val="both"/>
              <w:rPr>
                <w:rFonts w:ascii="Arial Narrow" w:hAnsi="Arial Narrow" w:cs="Arial Narrow"/>
                <w:bCs/>
                <w:color w:val="212121"/>
              </w:rPr>
            </w:pPr>
            <w:r w:rsidRPr="00071E7E">
              <w:rPr>
                <w:rFonts w:ascii="Arial Narrow" w:hAnsi="Arial Narrow" w:cs="Arial Narrow"/>
                <w:b/>
                <w:bCs/>
                <w:i/>
                <w:iCs/>
                <w:color w:val="212121"/>
                <w:sz w:val="24"/>
                <w:szCs w:val="24"/>
              </w:rPr>
              <w:t xml:space="preserve">4. </w:t>
            </w:r>
            <w:proofErr w:type="spellStart"/>
            <w:r w:rsidRPr="00071E7E">
              <w:rPr>
                <w:rFonts w:ascii="Arial Narrow" w:hAnsi="Arial Narrow"/>
                <w:b/>
                <w:color w:val="212121"/>
              </w:rPr>
              <w:t>Soluție</w:t>
            </w:r>
            <w:proofErr w:type="spellEnd"/>
            <w:r w:rsidRPr="00071E7E">
              <w:rPr>
                <w:rFonts w:ascii="Arial Narrow" w:hAnsi="Arial Narrow"/>
                <w:b/>
                <w:color w:val="212121"/>
              </w:rPr>
              <w:t xml:space="preserve"> </w:t>
            </w:r>
            <w:proofErr w:type="spellStart"/>
            <w:r w:rsidRPr="00071E7E">
              <w:rPr>
                <w:rFonts w:ascii="Arial Narrow" w:hAnsi="Arial Narrow"/>
                <w:b/>
                <w:color w:val="212121"/>
              </w:rPr>
              <w:t>dezinfectantă</w:t>
            </w:r>
            <w:proofErr w:type="spellEnd"/>
            <w:r w:rsidRPr="00071E7E">
              <w:rPr>
                <w:rFonts w:ascii="Arial Narrow" w:hAnsi="Arial Narrow"/>
                <w:b/>
                <w:color w:val="212121"/>
              </w:rPr>
              <w:t xml:space="preserve"> </w:t>
            </w:r>
            <w:proofErr w:type="spellStart"/>
            <w:r w:rsidRPr="00071E7E">
              <w:rPr>
                <w:rFonts w:ascii="Arial Narrow" w:hAnsi="Arial Narrow"/>
                <w:b/>
                <w:color w:val="212121"/>
              </w:rPr>
              <w:t>concentrată</w:t>
            </w:r>
            <w:proofErr w:type="spellEnd"/>
            <w:r w:rsidRPr="00071E7E">
              <w:rPr>
                <w:rFonts w:ascii="Arial Narrow" w:hAnsi="Arial Narrow"/>
                <w:b/>
                <w:color w:val="212121"/>
              </w:rPr>
              <w:t xml:space="preserve"> </w:t>
            </w:r>
            <w:proofErr w:type="spellStart"/>
            <w:r w:rsidRPr="00071E7E">
              <w:rPr>
                <w:rFonts w:ascii="Arial Narrow" w:hAnsi="Arial Narrow"/>
                <w:b/>
                <w:color w:val="212121"/>
              </w:rPr>
              <w:t>universală</w:t>
            </w:r>
            <w:proofErr w:type="spellEnd"/>
            <w:r w:rsidRPr="00071E7E">
              <w:rPr>
                <w:rFonts w:ascii="Arial Narrow" w:hAnsi="Arial Narrow"/>
                <w:b/>
                <w:color w:val="212121"/>
              </w:rPr>
              <w:t xml:space="preserve"> de </w:t>
            </w:r>
            <w:proofErr w:type="spellStart"/>
            <w:r w:rsidRPr="00071E7E">
              <w:rPr>
                <w:rFonts w:ascii="Arial Narrow" w:hAnsi="Arial Narrow"/>
                <w:b/>
                <w:color w:val="212121"/>
              </w:rPr>
              <w:t>curățat</w:t>
            </w:r>
            <w:proofErr w:type="spellEnd"/>
            <w:r w:rsidRPr="00071E7E">
              <w:rPr>
                <w:rFonts w:ascii="Arial Narrow" w:hAnsi="Arial Narrow"/>
                <w:b/>
                <w:color w:val="212121"/>
              </w:rPr>
              <w:t xml:space="preserve"> </w:t>
            </w:r>
            <w:proofErr w:type="spellStart"/>
            <w:r w:rsidRPr="00071E7E">
              <w:rPr>
                <w:rFonts w:ascii="Arial Narrow" w:hAnsi="Arial Narrow"/>
                <w:b/>
                <w:color w:val="212121"/>
              </w:rPr>
              <w:t>geamuri</w:t>
            </w:r>
            <w:proofErr w:type="spellEnd"/>
            <w:r w:rsidRPr="00071E7E">
              <w:rPr>
                <w:rFonts w:ascii="Arial Narrow" w:hAnsi="Arial Narrow"/>
                <w:b/>
                <w:color w:val="212121"/>
              </w:rPr>
              <w:t>/</w:t>
            </w:r>
            <w:proofErr w:type="spellStart"/>
            <w:r w:rsidRPr="00071E7E">
              <w:rPr>
                <w:rFonts w:ascii="Arial Narrow" w:hAnsi="Arial Narrow"/>
                <w:b/>
                <w:color w:val="212121"/>
              </w:rPr>
              <w:t>furnituri</w:t>
            </w:r>
            <w:proofErr w:type="spellEnd"/>
            <w:r w:rsidRPr="00071E7E">
              <w:rPr>
                <w:rFonts w:ascii="Arial Narrow" w:hAnsi="Arial Narrow"/>
                <w:b/>
                <w:color w:val="212121"/>
              </w:rPr>
              <w:t>/</w:t>
            </w:r>
            <w:proofErr w:type="spellStart"/>
            <w:r w:rsidRPr="00071E7E">
              <w:rPr>
                <w:rFonts w:ascii="Arial Narrow" w:hAnsi="Arial Narrow"/>
                <w:b/>
                <w:color w:val="212121"/>
              </w:rPr>
              <w:t>multisuprafețe</w:t>
            </w:r>
            <w:proofErr w:type="spellEnd"/>
            <w:r w:rsidRPr="00071E7E">
              <w:rPr>
                <w:rFonts w:ascii="Arial Narrow" w:hAnsi="Arial Narrow"/>
                <w:b/>
                <w:color w:val="212121"/>
              </w:rPr>
              <w:t xml:space="preserve"> </w:t>
            </w:r>
            <w:proofErr w:type="spellStart"/>
            <w:r w:rsidRPr="00071E7E">
              <w:rPr>
                <w:rFonts w:ascii="Arial Narrow" w:hAnsi="Arial Narrow" w:cs="Arial Narrow"/>
                <w:bCs/>
                <w:color w:val="212121"/>
              </w:rPr>
              <w:t>Produs</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concentrat</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pentru</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spalarea</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geamurilor</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furniturilor</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și</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alte</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suprafețe</w:t>
            </w:r>
            <w:proofErr w:type="spellEnd"/>
            <w:r w:rsidRPr="00071E7E">
              <w:rPr>
                <w:rFonts w:ascii="Arial Narrow" w:hAnsi="Arial Narrow" w:cs="Arial Narrow"/>
                <w:bCs/>
                <w:color w:val="212121"/>
              </w:rPr>
              <w:t xml:space="preserve">, cu </w:t>
            </w:r>
            <w:proofErr w:type="spellStart"/>
            <w:r w:rsidRPr="00071E7E">
              <w:rPr>
                <w:rFonts w:ascii="Arial Narrow" w:hAnsi="Arial Narrow" w:cs="Arial Narrow"/>
                <w:bCs/>
                <w:color w:val="212121"/>
              </w:rPr>
              <w:t>proprietăți</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dezinfectante</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miros</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placut</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și</w:t>
            </w:r>
            <w:proofErr w:type="spellEnd"/>
            <w:r w:rsidRPr="00071E7E">
              <w:rPr>
                <w:rFonts w:ascii="Arial Narrow" w:hAnsi="Arial Narrow" w:cs="Arial Narrow"/>
                <w:bCs/>
                <w:color w:val="212121"/>
              </w:rPr>
              <w:t xml:space="preserve"> care nu </w:t>
            </w:r>
            <w:proofErr w:type="spellStart"/>
            <w:r w:rsidRPr="00071E7E">
              <w:rPr>
                <w:rFonts w:ascii="Arial Narrow" w:hAnsi="Arial Narrow" w:cs="Arial Narrow"/>
                <w:bCs/>
                <w:color w:val="212121"/>
              </w:rPr>
              <w:t>lasă</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urme</w:t>
            </w:r>
            <w:proofErr w:type="spellEnd"/>
            <w:r w:rsidRPr="00071E7E">
              <w:rPr>
                <w:rFonts w:ascii="Arial Narrow" w:hAnsi="Arial Narrow" w:cs="Arial Narrow"/>
                <w:bCs/>
                <w:color w:val="212121"/>
              </w:rPr>
              <w:t xml:space="preserve">. Nu </w:t>
            </w:r>
            <w:proofErr w:type="spellStart"/>
            <w:r w:rsidRPr="00071E7E">
              <w:rPr>
                <w:rFonts w:ascii="Arial Narrow" w:hAnsi="Arial Narrow" w:cs="Arial Narrow"/>
                <w:bCs/>
                <w:color w:val="212121"/>
              </w:rPr>
              <w:t>atacă</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garniturile</w:t>
            </w:r>
            <w:proofErr w:type="spellEnd"/>
            <w:r w:rsidRPr="00071E7E">
              <w:rPr>
                <w:rFonts w:ascii="Arial Narrow" w:hAnsi="Arial Narrow" w:cs="Arial Narrow"/>
                <w:bCs/>
                <w:color w:val="212121"/>
              </w:rPr>
              <w:t xml:space="preserve"> de </w:t>
            </w:r>
            <w:proofErr w:type="spellStart"/>
            <w:r w:rsidRPr="00071E7E">
              <w:rPr>
                <w:rFonts w:ascii="Arial Narrow" w:hAnsi="Arial Narrow" w:cs="Arial Narrow"/>
                <w:bCs/>
                <w:color w:val="212121"/>
              </w:rPr>
              <w:t>cauciuc</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plasticul</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sau</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vopseaua</w:t>
            </w:r>
            <w:proofErr w:type="spellEnd"/>
            <w:r w:rsidRPr="00071E7E">
              <w:rPr>
                <w:rFonts w:ascii="Arial Narrow" w:hAnsi="Arial Narrow" w:cs="Arial Narrow"/>
                <w:bCs/>
                <w:color w:val="212121"/>
              </w:rPr>
              <w:t xml:space="preserve"> de </w:t>
            </w:r>
            <w:proofErr w:type="spellStart"/>
            <w:r w:rsidRPr="00071E7E">
              <w:rPr>
                <w:rFonts w:ascii="Arial Narrow" w:hAnsi="Arial Narrow" w:cs="Arial Narrow"/>
                <w:bCs/>
                <w:color w:val="212121"/>
              </w:rPr>
              <w:t>orice</w:t>
            </w:r>
            <w:proofErr w:type="spellEnd"/>
            <w:r w:rsidRPr="00071E7E">
              <w:rPr>
                <w:rFonts w:ascii="Arial Narrow" w:hAnsi="Arial Narrow" w:cs="Arial Narrow"/>
                <w:bCs/>
                <w:color w:val="212121"/>
              </w:rPr>
              <w:t xml:space="preserve"> </w:t>
            </w:r>
            <w:proofErr w:type="spellStart"/>
            <w:r w:rsidRPr="00071E7E">
              <w:rPr>
                <w:rFonts w:ascii="Arial Narrow" w:hAnsi="Arial Narrow" w:cs="Arial Narrow"/>
                <w:bCs/>
                <w:color w:val="212121"/>
              </w:rPr>
              <w:t>natură</w:t>
            </w:r>
            <w:proofErr w:type="spellEnd"/>
            <w:r w:rsidRPr="00071E7E">
              <w:rPr>
                <w:rFonts w:ascii="Arial Narrow" w:hAnsi="Arial Narrow" w:cs="Arial Narrow"/>
                <w:bCs/>
                <w:color w:val="212121"/>
              </w:rPr>
              <w:t>.</w:t>
            </w:r>
          </w:p>
          <w:p w14:paraId="539C3794" w14:textId="77777777" w:rsidR="009B0FED" w:rsidRPr="00071E7E" w:rsidRDefault="009B0FED" w:rsidP="009B0FED">
            <w:pPr>
              <w:spacing w:after="0" w:line="240" w:lineRule="auto"/>
              <w:jc w:val="both"/>
              <w:rPr>
                <w:rFonts w:ascii="Arial Narrow" w:hAnsi="Arial Narrow" w:cs="Arial Narrow"/>
                <w:color w:val="212121"/>
              </w:rPr>
            </w:pPr>
            <w:r w:rsidRPr="00071E7E">
              <w:rPr>
                <w:rFonts w:ascii="Arial Narrow" w:hAnsi="Arial Narrow" w:cs="Arial Narrow"/>
                <w:color w:val="212121"/>
              </w:rPr>
              <w:t>-</w:t>
            </w:r>
            <w:proofErr w:type="spellStart"/>
            <w:r w:rsidRPr="00071E7E">
              <w:rPr>
                <w:rFonts w:ascii="Arial Narrow" w:hAnsi="Arial Narrow" w:cs="Arial Narrow"/>
                <w:color w:val="212121"/>
              </w:rPr>
              <w:t>ambalaj</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obținut</w:t>
            </w:r>
            <w:proofErr w:type="spellEnd"/>
            <w:r w:rsidRPr="00071E7E">
              <w:rPr>
                <w:rFonts w:ascii="Arial Narrow" w:hAnsi="Arial Narrow" w:cs="Arial Narrow"/>
                <w:color w:val="212121"/>
              </w:rPr>
              <w:t xml:space="preserve"> din material </w:t>
            </w:r>
            <w:proofErr w:type="spellStart"/>
            <w:r w:rsidRPr="00071E7E">
              <w:rPr>
                <w:rFonts w:ascii="Arial Narrow" w:hAnsi="Arial Narrow" w:cs="Arial Narrow"/>
                <w:color w:val="212121"/>
              </w:rPr>
              <w:t>reciclat</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în</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proporție</w:t>
            </w:r>
            <w:proofErr w:type="spellEnd"/>
            <w:r w:rsidRPr="00071E7E">
              <w:rPr>
                <w:rFonts w:ascii="Arial Narrow" w:hAnsi="Arial Narrow" w:cs="Arial Narrow"/>
                <w:color w:val="212121"/>
              </w:rPr>
              <w:t xml:space="preserve"> de cel </w:t>
            </w:r>
            <w:proofErr w:type="spellStart"/>
            <w:r w:rsidRPr="00071E7E">
              <w:rPr>
                <w:rFonts w:ascii="Arial Narrow" w:hAnsi="Arial Narrow" w:cs="Arial Narrow"/>
                <w:color w:val="212121"/>
              </w:rPr>
              <w:t>puțin</w:t>
            </w:r>
            <w:proofErr w:type="spellEnd"/>
            <w:r w:rsidRPr="00071E7E">
              <w:rPr>
                <w:rFonts w:ascii="Arial Narrow" w:hAnsi="Arial Narrow" w:cs="Arial Narrow"/>
                <w:color w:val="212121"/>
              </w:rPr>
              <w:t xml:space="preserve"> 50%</w:t>
            </w:r>
          </w:p>
          <w:p w14:paraId="2B0CF92A" w14:textId="2278CD86" w:rsidR="009B0FED" w:rsidRPr="00071E7E" w:rsidRDefault="009B0FED" w:rsidP="009B0FED">
            <w:pPr>
              <w:spacing w:after="0" w:line="240" w:lineRule="auto"/>
              <w:jc w:val="both"/>
              <w:rPr>
                <w:rFonts w:ascii="Arial Narrow" w:hAnsi="Arial Narrow" w:cs="Calibri"/>
                <w:color w:val="212121"/>
              </w:rPr>
            </w:pPr>
            <w:r w:rsidRPr="00071E7E">
              <w:rPr>
                <w:rFonts w:ascii="Arial Narrow" w:hAnsi="Arial Narrow" w:cs="Arial Narrow"/>
                <w:color w:val="212121"/>
              </w:rPr>
              <w:t>--</w:t>
            </w:r>
            <w:proofErr w:type="spellStart"/>
            <w:r w:rsidRPr="00071E7E">
              <w:rPr>
                <w:rFonts w:ascii="Arial Narrow" w:hAnsi="Arial Narrow" w:cs="Arial Narrow"/>
                <w:color w:val="212121"/>
              </w:rPr>
              <w:t>produse</w:t>
            </w:r>
            <w:proofErr w:type="spellEnd"/>
            <w:r w:rsidRPr="00071E7E">
              <w:rPr>
                <w:rFonts w:ascii="Arial Narrow" w:hAnsi="Arial Narrow" w:cs="Arial Narrow"/>
                <w:color w:val="212121"/>
              </w:rPr>
              <w:t xml:space="preserve"> care </w:t>
            </w:r>
            <w:proofErr w:type="spellStart"/>
            <w:r w:rsidRPr="00071E7E">
              <w:rPr>
                <w:rFonts w:ascii="Arial Narrow" w:hAnsi="Arial Narrow" w:cs="Arial Narrow"/>
                <w:color w:val="212121"/>
              </w:rPr>
              <w:t>să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conțină</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eticheta</w:t>
            </w:r>
            <w:proofErr w:type="spellEnd"/>
            <w:r w:rsidR="00AF4D73" w:rsidRPr="00071E7E">
              <w:rPr>
                <w:rFonts w:ascii="Arial Narrow" w:hAnsi="Arial Narrow" w:cs="Arial Narrow"/>
                <w:color w:val="212121"/>
              </w:rPr>
              <w:t xml:space="preserve"> </w:t>
            </w:r>
            <w:proofErr w:type="spellStart"/>
            <w:r w:rsidRPr="00071E7E">
              <w:rPr>
                <w:rFonts w:ascii="Arial Narrow" w:hAnsi="Arial Narrow" w:cs="Arial Narrow"/>
                <w:color w:val="212121"/>
              </w:rPr>
              <w:t>ecologică</w:t>
            </w:r>
            <w:proofErr w:type="spellEnd"/>
            <w:r w:rsidRPr="00071E7E">
              <w:rPr>
                <w:rFonts w:ascii="Arial Narrow" w:hAnsi="Arial Narrow" w:cs="Arial Narrow"/>
                <w:color w:val="212121"/>
              </w:rPr>
              <w:t xml:space="preserve"> EU Ecolabel </w:t>
            </w:r>
            <w:proofErr w:type="spellStart"/>
            <w:r w:rsidRPr="00071E7E">
              <w:rPr>
                <w:rFonts w:ascii="Arial Narrow" w:hAnsi="Arial Narrow" w:cs="Arial Narrow"/>
                <w:color w:val="212121"/>
              </w:rPr>
              <w:t>sau</w:t>
            </w:r>
            <w:proofErr w:type="spellEnd"/>
            <w:r w:rsidRPr="00071E7E">
              <w:rPr>
                <w:rFonts w:ascii="Arial Narrow" w:hAnsi="Arial Narrow" w:cs="Arial Narrow"/>
                <w:color w:val="212121"/>
              </w:rPr>
              <w:t xml:space="preserve"> </w:t>
            </w:r>
            <w:proofErr w:type="spellStart"/>
            <w:r w:rsidRPr="00071E7E">
              <w:rPr>
                <w:rFonts w:ascii="Arial Narrow" w:hAnsi="Arial Narrow" w:cs="Arial Narrow"/>
                <w:color w:val="212121"/>
              </w:rPr>
              <w:t>echivalent</w:t>
            </w:r>
            <w:proofErr w:type="spellEnd"/>
            <w:r w:rsidRPr="00071E7E">
              <w:rPr>
                <w:rFonts w:ascii="Arial Narrow" w:hAnsi="Arial Narrow" w:cs="Arial Narrow"/>
                <w:color w:val="212121"/>
              </w:rPr>
              <w:t>.</w:t>
            </w:r>
          </w:p>
          <w:p w14:paraId="2BBF9647" w14:textId="77777777" w:rsidR="009B0FED" w:rsidRPr="00071E7E" w:rsidRDefault="009B0FED" w:rsidP="009B0FED">
            <w:pPr>
              <w:spacing w:after="0" w:line="240" w:lineRule="auto"/>
              <w:jc w:val="both"/>
              <w:rPr>
                <w:rFonts w:ascii="Arial Narrow" w:hAnsi="Arial Narrow"/>
                <w:bCs/>
                <w:color w:val="212121"/>
              </w:rPr>
            </w:pPr>
            <w:r w:rsidRPr="00071E7E">
              <w:rPr>
                <w:rFonts w:ascii="Arial Narrow" w:hAnsi="Arial Narrow"/>
                <w:bCs/>
                <w:color w:val="212121"/>
              </w:rPr>
              <w:t xml:space="preserve">- </w:t>
            </w:r>
            <w:proofErr w:type="spellStart"/>
            <w:r w:rsidRPr="00071E7E">
              <w:rPr>
                <w:rFonts w:ascii="Arial Narrow" w:hAnsi="Arial Narrow"/>
                <w:bCs/>
                <w:color w:val="212121"/>
              </w:rPr>
              <w:t>Ambalajele</w:t>
            </w:r>
            <w:proofErr w:type="spellEnd"/>
            <w:r w:rsidRPr="00071E7E">
              <w:rPr>
                <w:rFonts w:ascii="Arial Narrow" w:hAnsi="Arial Narrow"/>
                <w:bCs/>
                <w:color w:val="212121"/>
              </w:rPr>
              <w:t xml:space="preserve"> tip spray </w:t>
            </w:r>
            <w:proofErr w:type="spellStart"/>
            <w:r w:rsidRPr="00071E7E">
              <w:rPr>
                <w:rFonts w:ascii="Arial Narrow" w:hAnsi="Arial Narrow"/>
                <w:bCs/>
                <w:color w:val="212121"/>
              </w:rPr>
              <w:t>utilizate</w:t>
            </w:r>
            <w:proofErr w:type="spellEnd"/>
            <w:r w:rsidRPr="00071E7E">
              <w:rPr>
                <w:rFonts w:ascii="Arial Narrow" w:hAnsi="Arial Narrow"/>
                <w:bCs/>
                <w:color w:val="212121"/>
              </w:rPr>
              <w:t xml:space="preserve"> nu </w:t>
            </w:r>
            <w:proofErr w:type="spellStart"/>
            <w:r w:rsidRPr="00071E7E">
              <w:rPr>
                <w:rFonts w:ascii="Arial Narrow" w:hAnsi="Arial Narrow"/>
                <w:bCs/>
                <w:color w:val="212121"/>
              </w:rPr>
              <w:t>trebuie</w:t>
            </w:r>
            <w:proofErr w:type="spellEnd"/>
            <w:r w:rsidRPr="00071E7E">
              <w:rPr>
                <w:rFonts w:ascii="Arial Narrow" w:hAnsi="Arial Narrow"/>
                <w:bCs/>
                <w:color w:val="212121"/>
              </w:rPr>
              <w:t xml:space="preserve"> </w:t>
            </w:r>
            <w:proofErr w:type="spellStart"/>
            <w:r w:rsidRPr="00071E7E">
              <w:rPr>
                <w:rFonts w:ascii="Arial Narrow" w:hAnsi="Arial Narrow"/>
                <w:bCs/>
                <w:color w:val="212121"/>
              </w:rPr>
              <w:t>să</w:t>
            </w:r>
            <w:proofErr w:type="spellEnd"/>
            <w:r w:rsidRPr="00071E7E">
              <w:rPr>
                <w:rFonts w:ascii="Arial Narrow" w:hAnsi="Arial Narrow"/>
                <w:bCs/>
                <w:color w:val="212121"/>
              </w:rPr>
              <w:t xml:space="preserve"> </w:t>
            </w:r>
            <w:proofErr w:type="spellStart"/>
            <w:r w:rsidRPr="00071E7E">
              <w:rPr>
                <w:rFonts w:ascii="Arial Narrow" w:hAnsi="Arial Narrow"/>
                <w:bCs/>
                <w:color w:val="212121"/>
              </w:rPr>
              <w:t>conțină</w:t>
            </w:r>
            <w:proofErr w:type="spellEnd"/>
            <w:r w:rsidRPr="00071E7E">
              <w:rPr>
                <w:rFonts w:ascii="Arial Narrow" w:hAnsi="Arial Narrow"/>
                <w:bCs/>
                <w:color w:val="212121"/>
              </w:rPr>
              <w:t xml:space="preserve"> </w:t>
            </w:r>
            <w:proofErr w:type="spellStart"/>
            <w:r w:rsidRPr="00071E7E">
              <w:rPr>
                <w:rFonts w:ascii="Arial Narrow" w:hAnsi="Arial Narrow"/>
                <w:bCs/>
                <w:color w:val="212121"/>
              </w:rPr>
              <w:t>agenți</w:t>
            </w:r>
            <w:proofErr w:type="spellEnd"/>
            <w:r w:rsidRPr="00071E7E">
              <w:rPr>
                <w:rFonts w:ascii="Arial Narrow" w:hAnsi="Arial Narrow"/>
                <w:bCs/>
                <w:color w:val="212121"/>
              </w:rPr>
              <w:t xml:space="preserve"> de </w:t>
            </w:r>
            <w:proofErr w:type="spellStart"/>
            <w:r w:rsidRPr="00071E7E">
              <w:rPr>
                <w:rFonts w:ascii="Arial Narrow" w:hAnsi="Arial Narrow"/>
                <w:bCs/>
                <w:color w:val="212121"/>
              </w:rPr>
              <w:t>propulsie</w:t>
            </w:r>
            <w:proofErr w:type="spellEnd"/>
            <w:r w:rsidRPr="00071E7E">
              <w:rPr>
                <w:rFonts w:ascii="Arial Narrow" w:hAnsi="Arial Narrow"/>
                <w:bCs/>
                <w:color w:val="212121"/>
              </w:rPr>
              <w:t>.</w:t>
            </w:r>
          </w:p>
          <w:p w14:paraId="6FF4E959" w14:textId="77777777" w:rsidR="009B0FED" w:rsidRPr="00071E7E" w:rsidRDefault="009B0FED" w:rsidP="009B0FED">
            <w:pPr>
              <w:spacing w:after="0" w:line="240" w:lineRule="auto"/>
              <w:jc w:val="both"/>
              <w:rPr>
                <w:rFonts w:ascii="Arial Narrow" w:hAnsi="Arial Narrow"/>
                <w:color w:val="212121"/>
              </w:rPr>
            </w:pPr>
            <w:r w:rsidRPr="00071E7E">
              <w:rPr>
                <w:rFonts w:ascii="Arial Narrow" w:hAnsi="Arial Narrow"/>
                <w:bCs/>
                <w:color w:val="212121"/>
              </w:rPr>
              <w:t>-</w:t>
            </w:r>
            <w:r w:rsidRPr="00071E7E">
              <w:rPr>
                <w:rFonts w:ascii="Arial Narrow" w:hAnsi="Arial Narrow"/>
                <w:color w:val="212121"/>
              </w:rPr>
              <w:t xml:space="preserve"> </w:t>
            </w:r>
            <w:proofErr w:type="spellStart"/>
            <w:r w:rsidRPr="00071E7E">
              <w:rPr>
                <w:rFonts w:ascii="Arial Narrow" w:hAnsi="Arial Narrow"/>
                <w:color w:val="212121"/>
              </w:rPr>
              <w:t>Ambalajele</w:t>
            </w:r>
            <w:proofErr w:type="spellEnd"/>
            <w:r w:rsidRPr="00071E7E">
              <w:rPr>
                <w:rFonts w:ascii="Arial Narrow" w:hAnsi="Arial Narrow"/>
                <w:color w:val="212121"/>
              </w:rPr>
              <w:t xml:space="preserve"> tip </w:t>
            </w:r>
            <w:proofErr w:type="spellStart"/>
            <w:r w:rsidRPr="00071E7E">
              <w:rPr>
                <w:rFonts w:ascii="Arial Narrow" w:hAnsi="Arial Narrow"/>
                <w:color w:val="212121"/>
              </w:rPr>
              <w:t>pulverizatoare</w:t>
            </w:r>
            <w:proofErr w:type="spellEnd"/>
            <w:r w:rsidRPr="00071E7E">
              <w:rPr>
                <w:rFonts w:ascii="Arial Narrow" w:hAnsi="Arial Narrow"/>
                <w:color w:val="212121"/>
              </w:rPr>
              <w:t xml:space="preserve"> - pistol </w:t>
            </w:r>
            <w:proofErr w:type="spellStart"/>
            <w:r w:rsidRPr="00071E7E">
              <w:rPr>
                <w:rFonts w:ascii="Arial Narrow" w:hAnsi="Arial Narrow"/>
                <w:color w:val="212121"/>
              </w:rPr>
              <w:t>utilizate</w:t>
            </w:r>
            <w:proofErr w:type="spellEnd"/>
            <w:r w:rsidRPr="00071E7E">
              <w:rPr>
                <w:rFonts w:ascii="Arial Narrow" w:hAnsi="Arial Narrow"/>
                <w:color w:val="212121"/>
              </w:rPr>
              <w:t xml:space="preserve"> </w:t>
            </w:r>
            <w:proofErr w:type="spellStart"/>
            <w:r w:rsidRPr="00071E7E">
              <w:rPr>
                <w:rFonts w:ascii="Arial Narrow" w:hAnsi="Arial Narrow"/>
                <w:color w:val="212121"/>
              </w:rPr>
              <w:t>pentru</w:t>
            </w:r>
            <w:proofErr w:type="spellEnd"/>
            <w:r w:rsidRPr="00071E7E">
              <w:rPr>
                <w:rFonts w:ascii="Arial Narrow" w:hAnsi="Arial Narrow"/>
                <w:color w:val="212121"/>
              </w:rPr>
              <w:t xml:space="preserve"> </w:t>
            </w:r>
            <w:proofErr w:type="spellStart"/>
            <w:r w:rsidRPr="00071E7E">
              <w:rPr>
                <w:rFonts w:ascii="Arial Narrow" w:hAnsi="Arial Narrow"/>
                <w:color w:val="212121"/>
              </w:rPr>
              <w:t>detergenți</w:t>
            </w:r>
            <w:proofErr w:type="spellEnd"/>
            <w:r w:rsidRPr="00071E7E">
              <w:rPr>
                <w:rFonts w:ascii="Arial Narrow" w:hAnsi="Arial Narrow"/>
                <w:color w:val="212121"/>
              </w:rPr>
              <w:t xml:space="preserve"> </w:t>
            </w:r>
            <w:proofErr w:type="spellStart"/>
            <w:r w:rsidRPr="00071E7E">
              <w:rPr>
                <w:rFonts w:ascii="Arial Narrow" w:hAnsi="Arial Narrow"/>
                <w:color w:val="212121"/>
              </w:rPr>
              <w:t>universali</w:t>
            </w:r>
            <w:proofErr w:type="spellEnd"/>
            <w:r w:rsidRPr="00071E7E">
              <w:rPr>
                <w:rFonts w:ascii="Arial Narrow" w:hAnsi="Arial Narrow"/>
                <w:color w:val="212121"/>
              </w:rPr>
              <w:t xml:space="preserve">, </w:t>
            </w:r>
            <w:proofErr w:type="spellStart"/>
            <w:r w:rsidRPr="00071E7E">
              <w:rPr>
                <w:rFonts w:ascii="Arial Narrow" w:hAnsi="Arial Narrow"/>
                <w:color w:val="212121"/>
              </w:rPr>
              <w:t>detergenți</w:t>
            </w:r>
            <w:proofErr w:type="spellEnd"/>
            <w:r w:rsidRPr="00071E7E">
              <w:rPr>
                <w:rFonts w:ascii="Arial Narrow" w:hAnsi="Arial Narrow"/>
                <w:color w:val="212121"/>
              </w:rPr>
              <w:t xml:space="preserve"> </w:t>
            </w:r>
            <w:proofErr w:type="spellStart"/>
            <w:r w:rsidRPr="00071E7E">
              <w:rPr>
                <w:rFonts w:ascii="Arial Narrow" w:hAnsi="Arial Narrow"/>
                <w:color w:val="212121"/>
              </w:rPr>
              <w:t>pentru</w:t>
            </w:r>
            <w:proofErr w:type="spellEnd"/>
            <w:r w:rsidRPr="00071E7E">
              <w:rPr>
                <w:rFonts w:ascii="Arial Narrow" w:hAnsi="Arial Narrow"/>
                <w:color w:val="212121"/>
              </w:rPr>
              <w:t xml:space="preserve"> </w:t>
            </w:r>
            <w:proofErr w:type="spellStart"/>
            <w:r w:rsidRPr="00071E7E">
              <w:rPr>
                <w:rFonts w:ascii="Arial Narrow" w:hAnsi="Arial Narrow"/>
                <w:color w:val="212121"/>
              </w:rPr>
              <w:t>instalații</w:t>
            </w:r>
            <w:proofErr w:type="spellEnd"/>
            <w:r w:rsidRPr="00071E7E">
              <w:rPr>
                <w:rFonts w:ascii="Arial Narrow" w:hAnsi="Arial Narrow"/>
                <w:color w:val="212121"/>
              </w:rPr>
              <w:t xml:space="preserve"> </w:t>
            </w:r>
            <w:proofErr w:type="spellStart"/>
            <w:r w:rsidRPr="00071E7E">
              <w:rPr>
                <w:rFonts w:ascii="Arial Narrow" w:hAnsi="Arial Narrow"/>
                <w:color w:val="212121"/>
              </w:rPr>
              <w:t>sanitare</w:t>
            </w:r>
            <w:proofErr w:type="spellEnd"/>
            <w:r w:rsidRPr="00071E7E">
              <w:rPr>
                <w:rFonts w:ascii="Arial Narrow" w:hAnsi="Arial Narrow"/>
                <w:color w:val="212121"/>
              </w:rPr>
              <w:t xml:space="preserve"> </w:t>
            </w:r>
            <w:proofErr w:type="spellStart"/>
            <w:r w:rsidRPr="00071E7E">
              <w:rPr>
                <w:rFonts w:ascii="Arial Narrow" w:hAnsi="Arial Narrow"/>
                <w:color w:val="212121"/>
              </w:rPr>
              <w:t>trebuie</w:t>
            </w:r>
            <w:proofErr w:type="spellEnd"/>
            <w:r w:rsidRPr="00071E7E">
              <w:rPr>
                <w:rFonts w:ascii="Arial Narrow" w:hAnsi="Arial Narrow"/>
                <w:color w:val="212121"/>
              </w:rPr>
              <w:t xml:space="preserve"> </w:t>
            </w:r>
            <w:proofErr w:type="spellStart"/>
            <w:r w:rsidRPr="00071E7E">
              <w:rPr>
                <w:rFonts w:ascii="Arial Narrow" w:hAnsi="Arial Narrow"/>
                <w:color w:val="212121"/>
              </w:rPr>
              <w:t>să</w:t>
            </w:r>
            <w:proofErr w:type="spellEnd"/>
            <w:r w:rsidRPr="00071E7E">
              <w:rPr>
                <w:rFonts w:ascii="Arial Narrow" w:hAnsi="Arial Narrow"/>
                <w:color w:val="212121"/>
              </w:rPr>
              <w:t xml:space="preserve"> fie </w:t>
            </w:r>
            <w:proofErr w:type="spellStart"/>
            <w:r w:rsidRPr="00071E7E">
              <w:rPr>
                <w:rFonts w:ascii="Arial Narrow" w:hAnsi="Arial Narrow"/>
                <w:color w:val="212121"/>
              </w:rPr>
              <w:t>comercializate</w:t>
            </w:r>
            <w:proofErr w:type="spellEnd"/>
            <w:r w:rsidRPr="00071E7E">
              <w:rPr>
                <w:rFonts w:ascii="Arial Narrow" w:hAnsi="Arial Narrow"/>
                <w:color w:val="212121"/>
              </w:rPr>
              <w:t xml:space="preserve"> ca </w:t>
            </w:r>
            <w:proofErr w:type="spellStart"/>
            <w:r w:rsidRPr="00071E7E">
              <w:rPr>
                <w:rFonts w:ascii="Arial Narrow" w:hAnsi="Arial Narrow"/>
                <w:color w:val="212121"/>
              </w:rPr>
              <w:t>parte</w:t>
            </w:r>
            <w:proofErr w:type="spellEnd"/>
            <w:r w:rsidRPr="00071E7E">
              <w:rPr>
                <w:rFonts w:ascii="Arial Narrow" w:hAnsi="Arial Narrow"/>
                <w:color w:val="212121"/>
              </w:rPr>
              <w:t xml:space="preserve"> a </w:t>
            </w:r>
            <w:proofErr w:type="spellStart"/>
            <w:r w:rsidRPr="00071E7E">
              <w:rPr>
                <w:rFonts w:ascii="Arial Narrow" w:hAnsi="Arial Narrow"/>
                <w:color w:val="212121"/>
              </w:rPr>
              <w:t>unui</w:t>
            </w:r>
            <w:proofErr w:type="spellEnd"/>
            <w:r w:rsidRPr="00071E7E">
              <w:rPr>
                <w:rFonts w:ascii="Arial Narrow" w:hAnsi="Arial Narrow"/>
                <w:color w:val="212121"/>
              </w:rPr>
              <w:t xml:space="preserve"> </w:t>
            </w:r>
            <w:proofErr w:type="spellStart"/>
            <w:r w:rsidRPr="00071E7E">
              <w:rPr>
                <w:rFonts w:ascii="Arial Narrow" w:hAnsi="Arial Narrow"/>
                <w:color w:val="212121"/>
              </w:rPr>
              <w:t>sistem</w:t>
            </w:r>
            <w:proofErr w:type="spellEnd"/>
            <w:r w:rsidRPr="00071E7E">
              <w:rPr>
                <w:rFonts w:ascii="Arial Narrow" w:hAnsi="Arial Narrow"/>
                <w:color w:val="212121"/>
              </w:rPr>
              <w:t xml:space="preserve"> de </w:t>
            </w:r>
            <w:proofErr w:type="spellStart"/>
            <w:r w:rsidRPr="00071E7E">
              <w:rPr>
                <w:rFonts w:ascii="Arial Narrow" w:hAnsi="Arial Narrow"/>
                <w:color w:val="212121"/>
              </w:rPr>
              <w:t>reumplere</w:t>
            </w:r>
            <w:proofErr w:type="spellEnd"/>
            <w:r w:rsidRPr="00071E7E">
              <w:rPr>
                <w:rFonts w:ascii="Arial Narrow" w:hAnsi="Arial Narrow"/>
                <w:color w:val="212121"/>
              </w:rPr>
              <w:t>.</w:t>
            </w:r>
          </w:p>
          <w:p w14:paraId="21A8E715" w14:textId="77777777" w:rsidR="009B0FED" w:rsidRPr="00071E7E" w:rsidRDefault="009B0FED" w:rsidP="009B0FED">
            <w:pPr>
              <w:spacing w:after="0" w:line="240" w:lineRule="auto"/>
              <w:jc w:val="both"/>
              <w:rPr>
                <w:rFonts w:ascii="Arial Narrow" w:hAnsi="Arial Narrow"/>
                <w:color w:val="212121"/>
              </w:rPr>
            </w:pPr>
          </w:p>
          <w:p w14:paraId="67B5CBE5" w14:textId="77777777" w:rsidR="009B0FED" w:rsidRPr="00071E7E" w:rsidRDefault="009B0FED" w:rsidP="009B0FED">
            <w:pPr>
              <w:spacing w:after="0" w:line="240" w:lineRule="auto"/>
              <w:jc w:val="both"/>
              <w:rPr>
                <w:rFonts w:ascii="Arial Narrow" w:hAnsi="Arial Narrow" w:cs="Arial Narrow"/>
                <w:i/>
                <w:iCs/>
                <w:color w:val="212121"/>
              </w:rPr>
            </w:pPr>
            <w:r w:rsidRPr="00071E7E">
              <w:rPr>
                <w:rFonts w:ascii="Arial Narrow" w:hAnsi="Arial Narrow" w:cs="Arial Narrow"/>
                <w:b/>
                <w:bCs/>
                <w:i/>
                <w:iCs/>
                <w:color w:val="212121"/>
                <w:sz w:val="24"/>
                <w:szCs w:val="24"/>
              </w:rPr>
              <w:t>(</w:t>
            </w:r>
            <w:r w:rsidRPr="00071E7E">
              <w:rPr>
                <w:rFonts w:ascii="Arial Narrow" w:hAnsi="Arial Narrow"/>
                <w:i/>
                <w:iCs/>
                <w:color w:val="212121"/>
                <w:sz w:val="24"/>
                <w:szCs w:val="24"/>
              </w:rPr>
              <w:t>-</w:t>
            </w:r>
            <w:r w:rsidRPr="00071E7E">
              <w:rPr>
                <w:rFonts w:ascii="Arial Narrow" w:hAnsi="Arial Narrow"/>
                <w:i/>
                <w:iCs/>
                <w:color w:val="212121"/>
              </w:rPr>
              <w:t xml:space="preserve">Se </w:t>
            </w:r>
            <w:proofErr w:type="spellStart"/>
            <w:r w:rsidRPr="00071E7E">
              <w:rPr>
                <w:rFonts w:ascii="Arial Narrow" w:hAnsi="Arial Narrow"/>
                <w:i/>
                <w:iCs/>
                <w:color w:val="212121"/>
              </w:rPr>
              <w:t>va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specifica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denumirea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comercială</w:t>
            </w:r>
            <w:proofErr w:type="spellEnd"/>
            <w:r w:rsidRPr="00071E7E">
              <w:rPr>
                <w:rFonts w:ascii="Arial Narrow" w:hAnsi="Arial Narrow" w:cs="Arial Narrow"/>
                <w:i/>
                <w:iCs/>
                <w:color w:val="212121"/>
              </w:rPr>
              <w:t xml:space="preserve"> </w:t>
            </w:r>
          </w:p>
          <w:p w14:paraId="445C0408" w14:textId="77777777" w:rsidR="009B0FED" w:rsidRPr="00071E7E" w:rsidRDefault="009B0FED" w:rsidP="009B0FED">
            <w:pPr>
              <w:spacing w:after="0" w:line="240" w:lineRule="auto"/>
              <w:jc w:val="both"/>
              <w:rPr>
                <w:rFonts w:ascii="Arial Narrow" w:hAnsi="Arial Narrow" w:cs="Arial Narrow"/>
                <w:i/>
                <w:iCs/>
                <w:color w:val="212121"/>
              </w:rPr>
            </w:pPr>
            <w:r w:rsidRPr="00071E7E">
              <w:rPr>
                <w:rFonts w:ascii="Arial Narrow" w:hAnsi="Arial Narrow"/>
                <w:i/>
                <w:iCs/>
                <w:color w:val="212121"/>
              </w:rPr>
              <w:t xml:space="preserve">-Se </w:t>
            </w:r>
            <w:proofErr w:type="spellStart"/>
            <w:r w:rsidRPr="00071E7E">
              <w:rPr>
                <w:rFonts w:ascii="Arial Narrow" w:hAnsi="Arial Narrow"/>
                <w:i/>
                <w:iCs/>
                <w:color w:val="212121"/>
              </w:rPr>
              <w:t>va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prezenta</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eticheta</w:t>
            </w:r>
            <w:proofErr w:type="spellEnd"/>
            <w:r w:rsidRPr="00071E7E">
              <w:rPr>
                <w:rFonts w:ascii="Arial Narrow" w:hAnsi="Arial Narrow"/>
                <w:i/>
                <w:iCs/>
                <w:color w:val="212121"/>
              </w:rPr>
              <w:t xml:space="preserve"> </w:t>
            </w:r>
            <w:proofErr w:type="spellStart"/>
            <w:r w:rsidRPr="00071E7E">
              <w:rPr>
                <w:rFonts w:ascii="Arial Narrow" w:hAnsi="Arial Narrow" w:cs="Arial Narrow"/>
                <w:i/>
                <w:iCs/>
                <w:color w:val="212121"/>
              </w:rPr>
              <w:t>ecologică</w:t>
            </w:r>
            <w:proofErr w:type="spellEnd"/>
            <w:r w:rsidRPr="00071E7E">
              <w:rPr>
                <w:rFonts w:ascii="Arial Narrow" w:hAnsi="Arial Narrow" w:cs="Arial Narrow"/>
                <w:i/>
                <w:iCs/>
                <w:color w:val="212121"/>
              </w:rPr>
              <w:t xml:space="preserve"> EU Ecolabel </w:t>
            </w:r>
            <w:proofErr w:type="spellStart"/>
            <w:r w:rsidRPr="00071E7E">
              <w:rPr>
                <w:rFonts w:ascii="Arial Narrow" w:hAnsi="Arial Narrow" w:cs="Arial Narrow"/>
                <w:i/>
                <w:iCs/>
                <w:color w:val="212121"/>
              </w:rPr>
              <w:t>sau</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echivalent</w:t>
            </w:r>
            <w:proofErr w:type="spellEnd"/>
          </w:p>
          <w:p w14:paraId="191379B4" w14:textId="77777777" w:rsidR="009B0FED" w:rsidRPr="00071E7E" w:rsidRDefault="009B0FED" w:rsidP="009B0FED">
            <w:pPr>
              <w:spacing w:after="0" w:line="240" w:lineRule="auto"/>
              <w:jc w:val="both"/>
              <w:rPr>
                <w:rFonts w:ascii="Arial Narrow" w:hAnsi="Arial Narrow"/>
                <w:i/>
                <w:iCs/>
                <w:color w:val="212121"/>
              </w:rPr>
            </w:pPr>
            <w:r w:rsidRPr="00071E7E">
              <w:rPr>
                <w:rFonts w:ascii="Arial Narrow" w:hAnsi="Arial Narrow"/>
                <w:i/>
                <w:iCs/>
                <w:color w:val="212121"/>
              </w:rPr>
              <w:t>-</w:t>
            </w:r>
            <w:proofErr w:type="spellStart"/>
            <w:r w:rsidRPr="00071E7E">
              <w:rPr>
                <w:rFonts w:ascii="Arial Narrow" w:hAnsi="Arial Narrow"/>
                <w:i/>
                <w:iCs/>
                <w:color w:val="212121"/>
              </w:rPr>
              <w:t>ofertantul</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trebuie</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să</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prezinte</w:t>
            </w:r>
            <w:proofErr w:type="spellEnd"/>
            <w:r w:rsidRPr="00071E7E">
              <w:rPr>
                <w:rFonts w:ascii="Arial Narrow" w:hAnsi="Arial Narrow"/>
                <w:i/>
                <w:iCs/>
                <w:color w:val="212121"/>
              </w:rPr>
              <w:t xml:space="preserve"> o </w:t>
            </w:r>
            <w:proofErr w:type="spellStart"/>
            <w:r w:rsidRPr="00071E7E">
              <w:rPr>
                <w:rFonts w:ascii="Arial Narrow" w:hAnsi="Arial Narrow"/>
                <w:i/>
                <w:iCs/>
                <w:color w:val="212121"/>
              </w:rPr>
              <w:t>declarație</w:t>
            </w:r>
            <w:proofErr w:type="spellEnd"/>
            <w:r w:rsidRPr="00071E7E">
              <w:rPr>
                <w:rFonts w:ascii="Arial Narrow" w:hAnsi="Arial Narrow"/>
                <w:i/>
                <w:iCs/>
                <w:color w:val="212121"/>
              </w:rPr>
              <w:t xml:space="preserve"> pe propria </w:t>
            </w:r>
            <w:proofErr w:type="spellStart"/>
            <w:r w:rsidRPr="00071E7E">
              <w:rPr>
                <w:rFonts w:ascii="Arial Narrow" w:hAnsi="Arial Narrow"/>
                <w:i/>
                <w:iCs/>
                <w:color w:val="212121"/>
              </w:rPr>
              <w:t>răspundere</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că</w:t>
            </w:r>
            <w:proofErr w:type="spellEnd"/>
            <w:r w:rsidRPr="00071E7E">
              <w:rPr>
                <w:rFonts w:ascii="Arial Narrow" w:hAnsi="Arial Narrow"/>
                <w:i/>
                <w:iCs/>
                <w:color w:val="212121"/>
              </w:rPr>
              <w:t xml:space="preserve"> nu </w:t>
            </w:r>
            <w:proofErr w:type="spellStart"/>
            <w:r w:rsidRPr="00071E7E">
              <w:rPr>
                <w:rFonts w:ascii="Arial Narrow" w:hAnsi="Arial Narrow"/>
                <w:i/>
                <w:iCs/>
                <w:color w:val="212121"/>
              </w:rPr>
              <w:t>folosește</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agenți</w:t>
            </w:r>
            <w:proofErr w:type="spellEnd"/>
            <w:r w:rsidRPr="00071E7E">
              <w:rPr>
                <w:rFonts w:ascii="Arial Narrow" w:hAnsi="Arial Narrow"/>
                <w:i/>
                <w:iCs/>
                <w:color w:val="212121"/>
              </w:rPr>
              <w:t xml:space="preserve"> de </w:t>
            </w:r>
            <w:proofErr w:type="spellStart"/>
            <w:r w:rsidRPr="00071E7E">
              <w:rPr>
                <w:rFonts w:ascii="Arial Narrow" w:hAnsi="Arial Narrow"/>
                <w:i/>
                <w:iCs/>
                <w:color w:val="212121"/>
              </w:rPr>
              <w:t>propulsie</w:t>
            </w:r>
            <w:proofErr w:type="spellEnd"/>
            <w:r w:rsidRPr="00071E7E">
              <w:rPr>
                <w:rFonts w:ascii="Arial Narrow" w:hAnsi="Arial Narrow"/>
                <w:i/>
                <w:iCs/>
                <w:color w:val="212121"/>
              </w:rPr>
              <w:t>.</w:t>
            </w:r>
          </w:p>
          <w:p w14:paraId="1B30BD38" w14:textId="77777777" w:rsidR="009B0FED" w:rsidRPr="00071E7E" w:rsidRDefault="009B0FED" w:rsidP="009B0FED">
            <w:pPr>
              <w:spacing w:after="0" w:line="240" w:lineRule="auto"/>
              <w:jc w:val="both"/>
              <w:rPr>
                <w:rFonts w:ascii="Arial Narrow" w:hAnsi="Arial Narrow" w:cs="Arial Narrow"/>
                <w:b/>
                <w:bCs/>
                <w:i/>
                <w:iCs/>
                <w:color w:val="212121"/>
                <w:sz w:val="24"/>
                <w:szCs w:val="24"/>
              </w:rPr>
            </w:pPr>
            <w:r w:rsidRPr="00071E7E">
              <w:rPr>
                <w:rFonts w:ascii="Arial Narrow" w:hAnsi="Arial Narrow"/>
                <w:i/>
                <w:iCs/>
                <w:color w:val="212121"/>
              </w:rPr>
              <w:t xml:space="preserve">- </w:t>
            </w:r>
            <w:proofErr w:type="spellStart"/>
            <w:r w:rsidRPr="00071E7E">
              <w:rPr>
                <w:rFonts w:ascii="Arial Narrow" w:hAnsi="Arial Narrow"/>
                <w:i/>
                <w:iCs/>
                <w:color w:val="212121"/>
              </w:rPr>
              <w:t>ofertantul</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trebuie</w:t>
            </w:r>
            <w:proofErr w:type="spellEnd"/>
            <w:r w:rsidRPr="00071E7E">
              <w:rPr>
                <w:rFonts w:ascii="Arial Narrow" w:hAnsi="Arial Narrow"/>
                <w:i/>
                <w:iCs/>
                <w:color w:val="212121"/>
              </w:rPr>
              <w:t xml:space="preserve"> </w:t>
            </w:r>
            <w:proofErr w:type="spellStart"/>
            <w:r w:rsidRPr="00071E7E">
              <w:rPr>
                <w:rFonts w:ascii="Arial Narrow" w:hAnsi="Arial Narrow"/>
                <w:i/>
                <w:iCs/>
                <w:color w:val="212121"/>
              </w:rPr>
              <w:t>să</w:t>
            </w:r>
            <w:proofErr w:type="spellEnd"/>
            <w:r w:rsidRPr="00071E7E">
              <w:rPr>
                <w:rFonts w:ascii="Arial Narrow" w:hAnsi="Arial Narrow"/>
                <w:i/>
                <w:iCs/>
                <w:color w:val="212121"/>
              </w:rPr>
              <w:t xml:space="preserve"> </w:t>
            </w:r>
            <w:proofErr w:type="spellStart"/>
            <w:r w:rsidRPr="00071E7E">
              <w:rPr>
                <w:rFonts w:ascii="Arial Narrow" w:hAnsi="Arial Narrow" w:cs="Arial Narrow"/>
                <w:i/>
                <w:iCs/>
                <w:color w:val="212121"/>
              </w:rPr>
              <w:t>prezinte</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în</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cadrul</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ofertei</w:t>
            </w:r>
            <w:proofErr w:type="spellEnd"/>
            <w:r w:rsidRPr="00071E7E">
              <w:rPr>
                <w:rFonts w:ascii="Arial Narrow" w:hAnsi="Arial Narrow" w:cs="Arial Narrow"/>
                <w:i/>
                <w:iCs/>
                <w:color w:val="212121"/>
              </w:rPr>
              <w:t xml:space="preserve"> o </w:t>
            </w:r>
            <w:proofErr w:type="spellStart"/>
            <w:r w:rsidRPr="00071E7E">
              <w:rPr>
                <w:rFonts w:ascii="Arial Narrow" w:hAnsi="Arial Narrow" w:cs="Arial Narrow"/>
                <w:i/>
                <w:iCs/>
                <w:color w:val="212121"/>
              </w:rPr>
              <w:t>declaraţie</w:t>
            </w:r>
            <w:proofErr w:type="spellEnd"/>
            <w:r w:rsidRPr="00071E7E">
              <w:rPr>
                <w:rFonts w:ascii="Arial Narrow" w:hAnsi="Arial Narrow" w:cs="Arial Narrow"/>
                <w:i/>
                <w:iCs/>
                <w:color w:val="212121"/>
              </w:rPr>
              <w:t xml:space="preserve"> care </w:t>
            </w:r>
            <w:proofErr w:type="spellStart"/>
            <w:r w:rsidRPr="00071E7E">
              <w:rPr>
                <w:rFonts w:ascii="Arial Narrow" w:hAnsi="Arial Narrow" w:cs="Arial Narrow"/>
                <w:i/>
                <w:iCs/>
                <w:color w:val="212121"/>
              </w:rPr>
              <w:t>să</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confirme</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că</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pulverizatoarele</w:t>
            </w:r>
            <w:proofErr w:type="spellEnd"/>
            <w:r w:rsidRPr="00071E7E">
              <w:rPr>
                <w:rFonts w:ascii="Arial Narrow" w:hAnsi="Arial Narrow" w:cs="Arial Narrow"/>
                <w:i/>
                <w:iCs/>
                <w:color w:val="212121"/>
              </w:rPr>
              <w:t xml:space="preserve"> - pistol pot fi </w:t>
            </w:r>
            <w:proofErr w:type="spellStart"/>
            <w:r w:rsidRPr="00071E7E">
              <w:rPr>
                <w:rFonts w:ascii="Arial Narrow" w:hAnsi="Arial Narrow" w:cs="Arial Narrow"/>
                <w:i/>
                <w:iCs/>
                <w:color w:val="212121"/>
              </w:rPr>
              <w:t>reumplute</w:t>
            </w:r>
            <w:proofErr w:type="spellEnd"/>
            <w:r w:rsidRPr="00071E7E">
              <w:rPr>
                <w:rFonts w:ascii="Arial Narrow" w:hAnsi="Arial Narrow" w:cs="Arial Narrow"/>
                <w:i/>
                <w:iCs/>
                <w:color w:val="212121"/>
              </w:rPr>
              <w:t xml:space="preserve">, precum </w:t>
            </w:r>
            <w:proofErr w:type="spellStart"/>
            <w:r w:rsidRPr="00071E7E">
              <w:rPr>
                <w:rFonts w:ascii="Arial Narrow" w:hAnsi="Arial Narrow" w:cs="Arial Narrow"/>
                <w:i/>
                <w:iCs/>
                <w:color w:val="212121"/>
              </w:rPr>
              <w:t>şi</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detalii</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privind</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modul</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în</w:t>
            </w:r>
            <w:proofErr w:type="spellEnd"/>
            <w:r w:rsidRPr="00071E7E">
              <w:rPr>
                <w:rFonts w:ascii="Arial Narrow" w:hAnsi="Arial Narrow" w:cs="Arial Narrow"/>
                <w:i/>
                <w:iCs/>
                <w:color w:val="212121"/>
              </w:rPr>
              <w:t xml:space="preserve"> care pot fi </w:t>
            </w:r>
            <w:proofErr w:type="spellStart"/>
            <w:r w:rsidRPr="00071E7E">
              <w:rPr>
                <w:rFonts w:ascii="Arial Narrow" w:hAnsi="Arial Narrow" w:cs="Arial Narrow"/>
                <w:i/>
                <w:iCs/>
                <w:color w:val="212121"/>
              </w:rPr>
              <w:t>reumplute</w:t>
            </w:r>
            <w:proofErr w:type="spellEnd"/>
            <w:r w:rsidRPr="00071E7E">
              <w:rPr>
                <w:rFonts w:ascii="Arial Narrow" w:hAnsi="Arial Narrow" w:cs="Arial Narrow"/>
                <w:i/>
                <w:iCs/>
                <w:color w:val="212121"/>
              </w:rPr>
              <w:t xml:space="preserve"> </w:t>
            </w:r>
            <w:proofErr w:type="spellStart"/>
            <w:r w:rsidRPr="00071E7E">
              <w:rPr>
                <w:rFonts w:ascii="Arial Narrow" w:hAnsi="Arial Narrow" w:cs="Arial Narrow"/>
                <w:i/>
                <w:iCs/>
                <w:color w:val="212121"/>
              </w:rPr>
              <w:t>acestea</w:t>
            </w:r>
            <w:proofErr w:type="spellEnd"/>
            <w:r w:rsidRPr="00071E7E">
              <w:rPr>
                <w:rFonts w:ascii="Arial Narrow" w:hAnsi="Arial Narrow" w:cs="Arial Narrow"/>
                <w:i/>
                <w:iCs/>
                <w:color w:val="212121"/>
              </w:rPr>
              <w:t>.)</w:t>
            </w:r>
          </w:p>
          <w:p w14:paraId="753FE4AA" w14:textId="19694369" w:rsidR="00CA0F61" w:rsidRPr="00071E7E" w:rsidRDefault="00CA0F61" w:rsidP="00CA0F61">
            <w:pPr>
              <w:spacing w:after="0" w:line="240" w:lineRule="auto"/>
              <w:jc w:val="both"/>
              <w:rPr>
                <w:rFonts w:ascii="Arial Narrow" w:hAnsi="Arial Narrow" w:cs="Arial Narrow"/>
                <w:b/>
                <w:bCs/>
                <w:i/>
                <w:iCs/>
                <w:color w:val="212121"/>
                <w:sz w:val="24"/>
                <w:szCs w:val="24"/>
              </w:rPr>
            </w:pPr>
          </w:p>
        </w:tc>
        <w:tc>
          <w:tcPr>
            <w:tcW w:w="8079" w:type="dxa"/>
            <w:tcMar>
              <w:top w:w="0" w:type="dxa"/>
              <w:left w:w="115" w:type="dxa"/>
              <w:bottom w:w="0" w:type="dxa"/>
              <w:right w:w="115" w:type="dxa"/>
            </w:tcMar>
          </w:tcPr>
          <w:p w14:paraId="2F3435FC"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r w:rsidR="00CA0F61" w:rsidRPr="00256567" w14:paraId="3065416C" w14:textId="77777777" w:rsidTr="00A816EA">
        <w:trPr>
          <w:tblCellSpacing w:w="0" w:type="dxa"/>
        </w:trPr>
        <w:tc>
          <w:tcPr>
            <w:tcW w:w="7922" w:type="dxa"/>
            <w:gridSpan w:val="2"/>
            <w:tcMar>
              <w:top w:w="0" w:type="dxa"/>
              <w:left w:w="115" w:type="dxa"/>
              <w:bottom w:w="0" w:type="dxa"/>
              <w:right w:w="115" w:type="dxa"/>
            </w:tcMar>
          </w:tcPr>
          <w:p w14:paraId="0D72444F" w14:textId="77777777" w:rsidR="00AF4D73" w:rsidRDefault="00AF4D73" w:rsidP="00AF4D73">
            <w:pPr>
              <w:pStyle w:val="Default"/>
              <w:jc w:val="both"/>
              <w:rPr>
                <w:rFonts w:ascii="Arial Narrow" w:hAnsi="Arial Narrow" w:cs="Arial Narrow"/>
                <w:b/>
                <w:color w:val="auto"/>
              </w:rPr>
            </w:pPr>
            <w:r>
              <w:rPr>
                <w:rFonts w:ascii="Arial Narrow" w:hAnsi="Arial Narrow" w:cs="Arial Narrow"/>
                <w:b/>
                <w:color w:val="auto"/>
              </w:rPr>
              <w:t xml:space="preserve">Cerinţă aplicabilă tuturor categoriilor de detergenţi: </w:t>
            </w:r>
          </w:p>
          <w:p w14:paraId="73B343DE" w14:textId="77777777" w:rsidR="00AF4D73" w:rsidRDefault="00AF4D73" w:rsidP="00AF4D73">
            <w:pPr>
              <w:pStyle w:val="Default"/>
              <w:jc w:val="both"/>
              <w:rPr>
                <w:rFonts w:ascii="Arial Narrow" w:hAnsi="Arial Narrow"/>
                <w:color w:val="auto"/>
              </w:rPr>
            </w:pPr>
            <w:r>
              <w:rPr>
                <w:rFonts w:ascii="Arial Narrow" w:hAnsi="Arial Narrow"/>
                <w:color w:val="auto"/>
              </w:rPr>
              <w:t xml:space="preserve">-Detergenții trebuie să fie livrați cu instrucțiuni clare de dozare. Această cerință se aplică tuturor categoriilor de detergenți prevăzuți în caietul de sarcini. </w:t>
            </w:r>
          </w:p>
          <w:p w14:paraId="3F3F8C31" w14:textId="77777777" w:rsidR="00AF4D73" w:rsidRDefault="00AF4D73" w:rsidP="00AF4D73">
            <w:pPr>
              <w:pStyle w:val="Default"/>
              <w:jc w:val="both"/>
              <w:rPr>
                <w:rFonts w:ascii="Arial Narrow" w:hAnsi="Arial Narrow"/>
                <w:color w:val="auto"/>
              </w:rPr>
            </w:pPr>
            <w:r>
              <w:rPr>
                <w:rFonts w:ascii="Arial Narrow" w:hAnsi="Arial Narrow"/>
                <w:b/>
                <w:bCs/>
                <w:color w:val="auto"/>
              </w:rPr>
              <w:lastRenderedPageBreak/>
              <w:t>Modalitate de îndeplinire</w:t>
            </w:r>
            <w:r>
              <w:rPr>
                <w:rFonts w:ascii="Arial Narrow" w:hAnsi="Arial Narrow"/>
                <w:color w:val="auto"/>
              </w:rPr>
              <w:t xml:space="preserve">: Trebuie să se înainteze autorității contractante documentele cu instrucțiuni de dozare.  Operatorul economic trebuie să prezinte fișa tehnică a produsului ofertat care să cuprindă instrucțiuni clare de dozare. </w:t>
            </w:r>
          </w:p>
          <w:p w14:paraId="03F2070D" w14:textId="77777777" w:rsidR="00AF4D73" w:rsidRDefault="00AF4D73" w:rsidP="00AF4D73">
            <w:pPr>
              <w:pStyle w:val="Default"/>
              <w:jc w:val="both"/>
              <w:rPr>
                <w:rFonts w:ascii="Arial Narrow" w:hAnsi="Arial Narrow"/>
                <w:color w:val="auto"/>
              </w:rPr>
            </w:pPr>
          </w:p>
          <w:p w14:paraId="770529A1" w14:textId="77777777" w:rsidR="00AF4D73" w:rsidRDefault="00AF4D73" w:rsidP="00AF4D73">
            <w:pPr>
              <w:pStyle w:val="Default"/>
              <w:jc w:val="both"/>
              <w:rPr>
                <w:rFonts w:ascii="Arial Narrow" w:hAnsi="Arial Narrow"/>
                <w:color w:val="auto"/>
              </w:rPr>
            </w:pPr>
            <w:r>
              <w:rPr>
                <w:rFonts w:ascii="Arial Narrow" w:hAnsi="Arial Narrow"/>
                <w:color w:val="auto"/>
              </w:rPr>
              <w:t xml:space="preserve">-Ambalajele tip spray utilizate pentru detergenți universali, detergenți pentru instalații sanitare şi detergenți pentru ferestre/multisuprafețe nu trebuie să conțină agenți de propulsie. </w:t>
            </w:r>
          </w:p>
          <w:p w14:paraId="1C1AF043" w14:textId="77777777" w:rsidR="00AF4D73" w:rsidRDefault="00AF4D73" w:rsidP="00AF4D73">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pe propria răspundere că produsul ofertat nu folosește agenți de propulsie (trebuie specificată denumirea comercială și numărul de înregistrare al produsului).</w:t>
            </w:r>
          </w:p>
          <w:p w14:paraId="50800E09" w14:textId="77777777" w:rsidR="00AF4D73" w:rsidRDefault="00AF4D73" w:rsidP="00AF4D73">
            <w:pPr>
              <w:pStyle w:val="Default"/>
              <w:jc w:val="both"/>
              <w:rPr>
                <w:rFonts w:ascii="Arial Narrow" w:hAnsi="Arial Narrow"/>
                <w:color w:val="auto"/>
              </w:rPr>
            </w:pPr>
          </w:p>
          <w:p w14:paraId="5BA744FC" w14:textId="77777777" w:rsidR="00AF4D73" w:rsidRDefault="00AF4D73" w:rsidP="00AF4D73">
            <w:pPr>
              <w:pStyle w:val="Default"/>
              <w:jc w:val="both"/>
              <w:rPr>
                <w:rFonts w:ascii="Arial Narrow" w:hAnsi="Arial Narrow"/>
                <w:color w:val="auto"/>
              </w:rPr>
            </w:pPr>
            <w:r>
              <w:rPr>
                <w:rFonts w:ascii="Arial Narrow" w:hAnsi="Arial Narrow"/>
                <w:color w:val="auto"/>
              </w:rPr>
              <w:t xml:space="preserve">- Ambalajele tip pulverizatoare - pistol utilizate pentru detergenți universali, detergenți pentru instalații sanitare trebuie să fie comercializate ca parte a unui sistem de reumplere. </w:t>
            </w:r>
          </w:p>
          <w:p w14:paraId="3B0E6FF5" w14:textId="77777777" w:rsidR="00AF4D73" w:rsidRDefault="00AF4D73" w:rsidP="00AF4D73">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care să confirme că pulverizatoarele - pistol pot fi reumplute, precum și detalii privind modul în care pot fi reumplute acestea.</w:t>
            </w:r>
          </w:p>
          <w:p w14:paraId="33E9DFDF" w14:textId="77777777" w:rsidR="00AF4D73" w:rsidRDefault="00AF4D73" w:rsidP="00AF4D73">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2E3E4DFF" w14:textId="77777777" w:rsidR="00AF4D73" w:rsidRDefault="00AF4D73" w:rsidP="00AF4D73">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 Note explicative: </w:t>
            </w:r>
          </w:p>
          <w:p w14:paraId="2742FD44" w14:textId="77777777" w:rsidR="00AF4D73" w:rsidRDefault="00AF4D73" w:rsidP="00AF4D73">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Etichetele ecologice sunt etichete ale căror cerinţe de bază sunt stabilite de către un organism recunoscut independent şi care sunt monitorizate prin intermediul unui proces de certificare şi de audit. Prin urmare, acestea reprezintă o sursă de informaţii extrem de transparentă, fiabilă şi independentă.</w:t>
            </w:r>
          </w:p>
          <w:p w14:paraId="4FFAD412" w14:textId="77777777" w:rsidR="00AF4D73" w:rsidRDefault="00AF4D73" w:rsidP="00AF4D73">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Contractantul va folosi numai soluțiile și materialele ofertate pentru tot parcursul perioadei contractuale.  </w:t>
            </w:r>
          </w:p>
          <w:p w14:paraId="64A6A37C" w14:textId="77777777" w:rsidR="00AF4D73" w:rsidRDefault="00AF4D73" w:rsidP="00AF4D73">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Orice modificare a materialelor utilizate trebuie notificată Autorității Contractante. Fiecare produs poate fi înlocuit cu un echivalent numai în cadrul aceluiași cadru de reglementare calitativ și cantitativ. În cazul în care Autoritatea Contractantă nu acceptă calitatea unora dintre materiale, acesta își rezervă dreptul de a nu permite utilizarea acestora.</w:t>
            </w:r>
          </w:p>
          <w:p w14:paraId="67DAA9EE" w14:textId="77777777" w:rsidR="00AF4D73" w:rsidRDefault="00AF4D73" w:rsidP="00AF4D73">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4AB60027" w14:textId="77777777" w:rsidR="00AF4D73" w:rsidRDefault="00AF4D73" w:rsidP="00AF4D73">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Nerespectarea cerințelor prevăzute în caietul de sarcini referitoare la echipamente, soluții,  unelte specifice și materiale va fi considerată ca obligație executată </w:t>
            </w:r>
            <w:r>
              <w:rPr>
                <w:rFonts w:ascii="Arial Narrow" w:eastAsia="Arial Narrow" w:hAnsi="Arial Narrow" w:cs="Arial Narrow"/>
                <w:b/>
                <w:bCs/>
                <w:color w:val="auto"/>
              </w:rPr>
              <w:lastRenderedPageBreak/>
              <w:t>necorespunzător dacă prestatorul nu se conformează în termenul impus prin notificarea comunicată de autoritatea contractantă.</w:t>
            </w:r>
          </w:p>
          <w:p w14:paraId="4330B933" w14:textId="77777777" w:rsidR="00AF4D73" w:rsidRDefault="00AF4D73" w:rsidP="00AF4D73">
            <w:pPr>
              <w:pStyle w:val="Default"/>
              <w:jc w:val="both"/>
              <w:rPr>
                <w:rFonts w:ascii="Arial Narrow" w:eastAsia="Arial Narrow" w:hAnsi="Arial Narrow" w:cs="Arial Narrow"/>
                <w:color w:val="FF0000"/>
              </w:rPr>
            </w:pPr>
          </w:p>
          <w:p w14:paraId="3F3DBBFC" w14:textId="77777777" w:rsidR="00AF4D73" w:rsidRDefault="00AF4D73" w:rsidP="00AF4D73">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Alte cerințe:</w:t>
            </w:r>
          </w:p>
          <w:p w14:paraId="3E617FF3" w14:textId="77777777" w:rsidR="00AF4D73" w:rsidRDefault="00AF4D73" w:rsidP="00AF4D73">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Documentele eliberate de instituții/organisme oficiale abilitate sau de către terți trebuie să fie datate, semnate si, după caz, parafate conform prevederilor legale în vigoare si se vor prezenta scanate in format lizibil, semnate electronic de către ofertant. </w:t>
            </w:r>
          </w:p>
          <w:p w14:paraId="3D76591B" w14:textId="77777777" w:rsidR="00AF4D73" w:rsidRDefault="00AF4D73" w:rsidP="00AF4D73">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și instrucțiunile de prezentare/completare a documentelor indicate prin prezenta documentație poate conduce la respingerea ofertei ca fiind inacceptabilă/neconformă/neadecvată, cu aplicarea în mod corespunzător a dispozițiilor legale incidente.</w:t>
            </w:r>
          </w:p>
          <w:p w14:paraId="004533C2" w14:textId="77777777" w:rsidR="00AF4D73" w:rsidRDefault="00AF4D73" w:rsidP="00AF4D73">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trebuie să transmită o ofertă completă pentru toate activitățile ce fac obiectul acestui contract. </w:t>
            </w:r>
          </w:p>
          <w:p w14:paraId="79DF4FDF" w14:textId="77777777" w:rsidR="00AF4D73" w:rsidRDefault="00AF4D73" w:rsidP="00AF4D73">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și obligații care pot afecta în vreun fel valoarea, condițiile stabilite, natura/conținutul ofertei si/sau execuția contractului. </w:t>
            </w:r>
          </w:p>
          <w:p w14:paraId="07081946" w14:textId="77777777" w:rsidR="00AF4D73" w:rsidRDefault="00AF4D73" w:rsidP="00AF4D73">
            <w:pPr>
              <w:pStyle w:val="Default"/>
              <w:jc w:val="both"/>
              <w:rPr>
                <w:rFonts w:ascii="Arial Narrow" w:eastAsia="Arial Narrow" w:hAnsi="Arial Narrow" w:cs="Arial Narrow"/>
                <w:color w:val="auto"/>
              </w:rPr>
            </w:pPr>
            <w:r>
              <w:rPr>
                <w:rFonts w:ascii="Arial Narrow" w:eastAsia="Arial Narrow" w:hAnsi="Arial Narrow" w:cs="Arial Narrow"/>
                <w:color w:val="auto"/>
              </w:rPr>
              <w:t>Niciun cost suportat de operatorul economic pentru pregătirea si depunerea ofertei nu va fi rambursat. Toate aceste costuri vor fi suportate integral de către ofertanți, indiferent de rezultatul aplicării procedurii de atribuire.</w:t>
            </w:r>
          </w:p>
          <w:p w14:paraId="5CBE4CA6" w14:textId="77777777" w:rsidR="00AF4D73" w:rsidRDefault="00AF4D73" w:rsidP="00AF4D73">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Prin depunerea unei oferte, ofertantul acceptă în prealabil condițiile generale și particulare care guvernează viitorul acord-cadru, după cum sunt acestea prezentate în documentația de atribuire, ca fiind singura bază de desfășurare a acestei proceduri de atribuire, indiferent de situația ori de condițiile proprii ale ofertantului. </w:t>
            </w:r>
          </w:p>
          <w:p w14:paraId="0B8F5B51" w14:textId="77777777" w:rsidR="00AF4D73" w:rsidRDefault="00AF4D73" w:rsidP="00AF4D73">
            <w:pPr>
              <w:pStyle w:val="Default"/>
              <w:ind w:firstLine="142"/>
              <w:jc w:val="both"/>
              <w:rPr>
                <w:rFonts w:ascii="Arial Narrow" w:eastAsia="Arial Narrow" w:hAnsi="Arial Narrow" w:cs="Arial Narrow"/>
                <w:color w:val="auto"/>
              </w:rPr>
            </w:pPr>
            <w:r>
              <w:rPr>
                <w:rFonts w:ascii="Arial Narrow" w:eastAsia="Arial Narrow" w:hAnsi="Arial Narrow" w:cs="Arial Narrow"/>
                <w:color w:val="auto"/>
              </w:rPr>
              <w:t xml:space="preserve">           Prezumția de legalitate și autenticitate a documentelor prezentate: ofertantul își asumă răspunderea exclusivă pentru legalitatea si autenticitatea tuturor documentelor prezentate în original, copie si/sau copie „conformă cu originalul” în vederea participării </w:t>
            </w:r>
            <w:r>
              <w:rPr>
                <w:rFonts w:ascii="Arial Narrow" w:eastAsia="Arial Narrow" w:hAnsi="Arial Narrow" w:cs="Arial Narrow"/>
                <w:color w:val="auto"/>
              </w:rPr>
              <w:lastRenderedPageBreak/>
              <w:t>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w:t>
            </w:r>
          </w:p>
          <w:p w14:paraId="15AEF231" w14:textId="77777777" w:rsidR="00AF4D73" w:rsidRDefault="00AF4D73" w:rsidP="00AF4D73">
            <w:pPr>
              <w:pStyle w:val="Default"/>
              <w:ind w:firstLine="142"/>
              <w:jc w:val="both"/>
              <w:rPr>
                <w:rFonts w:ascii="Arial Narrow" w:hAnsi="Arial Narrow" w:cs="Arial Narrow"/>
                <w:color w:val="auto"/>
                <w:highlight w:val="lightGray"/>
              </w:rPr>
            </w:pPr>
            <w:r>
              <w:rPr>
                <w:rFonts w:ascii="Arial Narrow" w:eastAsia="Arial Narrow" w:hAnsi="Arial Narrow" w:cs="Arial Narrow"/>
                <w:color w:val="auto"/>
              </w:rPr>
              <w:t xml:space="preserve">           În acest sens, operatorii economici care nu prezintă sau care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0AC6E49A" w14:textId="77777777" w:rsidR="00CA0F61" w:rsidRPr="00F26D2F" w:rsidRDefault="00CA0F61" w:rsidP="00CA0F61">
            <w:pPr>
              <w:spacing w:after="0" w:line="240" w:lineRule="auto"/>
              <w:jc w:val="both"/>
              <w:rPr>
                <w:rFonts w:ascii="Arial Narrow" w:hAnsi="Arial Narrow" w:cs="Arial Narrow"/>
                <w:b/>
                <w:color w:val="000000"/>
                <w:sz w:val="24"/>
                <w:szCs w:val="24"/>
                <w:u w:val="single"/>
              </w:rPr>
            </w:pPr>
            <w:bookmarkStart w:id="0" w:name="_Managementul%25252525252525252525252525"/>
            <w:bookmarkStart w:id="1" w:name="_Rapoartele%2525252525252525252525252525"/>
            <w:bookmarkStart w:id="2" w:name="_Recepția_serviciilor_realizate"/>
            <w:bookmarkEnd w:id="0"/>
            <w:bookmarkEnd w:id="1"/>
            <w:bookmarkEnd w:id="2"/>
          </w:p>
        </w:tc>
        <w:tc>
          <w:tcPr>
            <w:tcW w:w="8079" w:type="dxa"/>
            <w:tcMar>
              <w:top w:w="0" w:type="dxa"/>
              <w:left w:w="115" w:type="dxa"/>
              <w:bottom w:w="0" w:type="dxa"/>
              <w:right w:w="115" w:type="dxa"/>
            </w:tcMar>
          </w:tcPr>
          <w:p w14:paraId="0B3CA3D1" w14:textId="77777777" w:rsidR="00CA0F61" w:rsidRPr="00256567" w:rsidRDefault="00CA0F61" w:rsidP="00CA0F61">
            <w:pPr>
              <w:spacing w:after="0" w:line="240" w:lineRule="auto"/>
              <w:jc w:val="both"/>
              <w:rPr>
                <w:rFonts w:ascii="Arial Narrow" w:eastAsia="Times New Roman" w:hAnsi="Arial Narrow" w:cs="Arial"/>
                <w:color w:val="FF0000"/>
                <w:lang w:val="ro-RO"/>
              </w:rPr>
            </w:pPr>
          </w:p>
        </w:tc>
      </w:tr>
    </w:tbl>
    <w:p w14:paraId="6BAB19A7" w14:textId="77777777" w:rsidR="00614DBE" w:rsidRPr="00256567" w:rsidRDefault="00614DBE" w:rsidP="00E57393">
      <w:pPr>
        <w:spacing w:after="0" w:line="240" w:lineRule="auto"/>
        <w:jc w:val="both"/>
        <w:rPr>
          <w:color w:val="FF0000"/>
        </w:rPr>
      </w:pPr>
    </w:p>
    <w:p w14:paraId="5815FF99" w14:textId="107726A0" w:rsidR="00E57393" w:rsidRPr="00E1154E" w:rsidRDefault="0009686B" w:rsidP="00E57393">
      <w:pPr>
        <w:spacing w:after="0" w:line="240" w:lineRule="auto"/>
        <w:jc w:val="both"/>
        <w:rPr>
          <w:rFonts w:ascii="Times New Roman" w:eastAsia="Times New Roman" w:hAnsi="Times New Roman" w:cs="Times New Roman"/>
          <w:b/>
          <w:bCs/>
          <w:sz w:val="24"/>
          <w:szCs w:val="24"/>
          <w:lang w:val="ro-RO"/>
        </w:rPr>
      </w:pPr>
      <w:r w:rsidRPr="00256567">
        <w:rPr>
          <w:color w:val="FF0000"/>
        </w:rPr>
        <w:tab/>
      </w:r>
      <w:hyperlink r:id="rId7" w:history="1">
        <w:r w:rsidR="00E57393" w:rsidRPr="00E1154E">
          <w:rPr>
            <w:rFonts w:ascii="Arial Narrow" w:eastAsia="Times New Roman" w:hAnsi="Arial Narrow" w:cs="Times New Roman"/>
            <w:b/>
            <w:bCs/>
            <w:sz w:val="24"/>
            <w:szCs w:val="24"/>
            <w:lang w:val="ro-RO"/>
          </w:rPr>
          <w:t>Propunerea tehnică se va prezenta la rubrica special prevăzută în S.E.A.P. în acest sens, respectiv „</w:t>
        </w:r>
        <w:r w:rsidR="00E57393" w:rsidRPr="00E1154E">
          <w:rPr>
            <w:rFonts w:ascii="Arial Narrow" w:eastAsia="Times New Roman" w:hAnsi="Arial Narrow" w:cs="Times New Roman"/>
            <w:b/>
            <w:bCs/>
            <w:i/>
            <w:iCs/>
            <w:sz w:val="24"/>
            <w:szCs w:val="24"/>
            <w:lang w:val="ro-RO"/>
          </w:rPr>
          <w:t>Documente de calificare și propunere tehnică</w:t>
        </w:r>
        <w:r w:rsidR="00E57393" w:rsidRPr="00E1154E">
          <w:rPr>
            <w:rFonts w:ascii="Arial Narrow" w:eastAsia="Times New Roman" w:hAnsi="Arial Narrow" w:cs="Times New Roman"/>
            <w:b/>
            <w:bCs/>
            <w:sz w:val="24"/>
            <w:szCs w:val="24"/>
            <w:lang w:val="ro-RO"/>
          </w:rPr>
          <w:t xml:space="preserve">” și va include: </w:t>
        </w:r>
      </w:hyperlink>
    </w:p>
    <w:p w14:paraId="5EFB828C" w14:textId="77777777" w:rsidR="00E57393" w:rsidRPr="00E1154E" w:rsidRDefault="00E57393" w:rsidP="00E57393">
      <w:pPr>
        <w:spacing w:after="0" w:line="240" w:lineRule="auto"/>
        <w:jc w:val="both"/>
        <w:rPr>
          <w:rFonts w:ascii="Times New Roman" w:eastAsia="Times New Roman" w:hAnsi="Times New Roman" w:cs="Times New Roman"/>
          <w:sz w:val="24"/>
          <w:szCs w:val="24"/>
          <w:lang w:val="ro-RO"/>
        </w:rPr>
      </w:pPr>
      <w:hyperlink r:id="rId8" w:history="1">
        <w:r w:rsidRPr="00E1154E">
          <w:rPr>
            <w:rFonts w:ascii="Arial Narrow" w:eastAsia="Times New Roman" w:hAnsi="Arial Narrow" w:cs="Times New Roman"/>
            <w:sz w:val="24"/>
            <w:szCs w:val="24"/>
            <w:lang w:val="ro-RO"/>
          </w:rPr>
          <w:t xml:space="preserve">1) Formularul de Propunere Tehnică (conform formularului pus la dispoziție de Autoritatea contractantă) incluzând toate informațiile solicitate; </w:t>
        </w:r>
      </w:hyperlink>
    </w:p>
    <w:p w14:paraId="71CC1943" w14:textId="76A927CB" w:rsidR="00E57393" w:rsidRPr="00E1154E" w:rsidRDefault="00E57393" w:rsidP="00E57393">
      <w:pPr>
        <w:spacing w:after="0" w:line="240" w:lineRule="auto"/>
        <w:jc w:val="both"/>
        <w:rPr>
          <w:rFonts w:ascii="Times New Roman" w:eastAsia="Times New Roman" w:hAnsi="Times New Roman" w:cs="Times New Roman"/>
          <w:sz w:val="24"/>
          <w:szCs w:val="24"/>
          <w:lang w:val="ro-RO"/>
        </w:rPr>
      </w:pPr>
      <w:hyperlink r:id="rId9" w:history="1">
        <w:r w:rsidRPr="00E1154E">
          <w:rPr>
            <w:rFonts w:ascii="Arial Narrow" w:eastAsia="Times New Roman" w:hAnsi="Arial Narrow" w:cs="Times New Roman"/>
            <w:sz w:val="24"/>
            <w:szCs w:val="24"/>
            <w:lang w:val="ro-RO"/>
          </w:rPr>
          <w:t xml:space="preserve">2) Documentele tehnice care nu conțin informații legate de prețuri (fişa cu date de securitate (FDS), declarații, </w:t>
        </w:r>
        <w:r w:rsidR="0028581B" w:rsidRPr="00E1154E">
          <w:rPr>
            <w:rFonts w:ascii="Arial Narrow" w:eastAsia="Times New Roman" w:hAnsi="Arial Narrow" w:cs="Times New Roman"/>
            <w:sz w:val="24"/>
            <w:szCs w:val="24"/>
            <w:lang w:val="ro-RO"/>
          </w:rPr>
          <w:t xml:space="preserve">avize, </w:t>
        </w:r>
        <w:r w:rsidRPr="00E1154E">
          <w:rPr>
            <w:rFonts w:ascii="Arial Narrow" w:eastAsia="Times New Roman" w:hAnsi="Arial Narrow" w:cs="Times New Roman"/>
            <w:sz w:val="24"/>
            <w:szCs w:val="24"/>
            <w:lang w:val="ro-RO"/>
          </w:rPr>
          <w:t>etc</w:t>
        </w:r>
        <w:r w:rsidR="0028581B" w:rsidRPr="00E1154E">
          <w:rPr>
            <w:rFonts w:ascii="Arial Narrow" w:eastAsia="Times New Roman" w:hAnsi="Arial Narrow" w:cs="Times New Roman"/>
            <w:sz w:val="24"/>
            <w:szCs w:val="24"/>
            <w:lang w:val="ro-RO"/>
          </w:rPr>
          <w:t>)</w:t>
        </w:r>
        <w:r w:rsidRPr="00E1154E">
          <w:rPr>
            <w:rFonts w:ascii="Arial Narrow" w:eastAsia="Times New Roman" w:hAnsi="Arial Narrow" w:cs="Times New Roman"/>
            <w:sz w:val="24"/>
            <w:szCs w:val="24"/>
            <w:lang w:val="ro-RO"/>
          </w:rPr>
          <w:t xml:space="preserve">. </w:t>
        </w:r>
      </w:hyperlink>
    </w:p>
    <w:p w14:paraId="4F10C307" w14:textId="5058A413" w:rsidR="00910EBF" w:rsidRPr="00E1154E" w:rsidRDefault="00E57393" w:rsidP="00610A67">
      <w:pPr>
        <w:spacing w:before="100" w:beforeAutospacing="1" w:after="202" w:line="276" w:lineRule="auto"/>
        <w:jc w:val="both"/>
        <w:rPr>
          <w:rFonts w:ascii="Arial Narrow" w:eastAsia="Times New Roman" w:hAnsi="Arial Narrow" w:cs="Calibri"/>
          <w:sz w:val="24"/>
          <w:szCs w:val="24"/>
          <w:lang w:val="ro-RO"/>
        </w:rPr>
      </w:pPr>
      <w:r w:rsidRPr="00E1154E">
        <w:rPr>
          <w:rFonts w:ascii="Arial Narrow" w:eastAsia="Times New Roman" w:hAnsi="Arial Narrow" w:cs="Calibri"/>
          <w:sz w:val="24"/>
          <w:szCs w:val="24"/>
          <w:lang w:val="ro-RO"/>
        </w:rPr>
        <w:t>Data completării: ………………………… Operator economic,</w:t>
      </w:r>
    </w:p>
    <w:p w14:paraId="281B9AF5" w14:textId="77777777" w:rsidR="0088602F" w:rsidRDefault="0088602F" w:rsidP="00610A67">
      <w:pPr>
        <w:spacing w:before="100" w:beforeAutospacing="1" w:after="202" w:line="276" w:lineRule="auto"/>
        <w:jc w:val="both"/>
      </w:pPr>
    </w:p>
    <w:p w14:paraId="54D829C1" w14:textId="5D1E2247" w:rsidR="0088602F" w:rsidRPr="00E57393" w:rsidRDefault="00335C34" w:rsidP="00C37263">
      <w:pPr>
        <w:spacing w:line="252" w:lineRule="auto"/>
        <w:ind w:right="1"/>
        <w:jc w:val="both"/>
      </w:pPr>
      <w:r w:rsidRPr="00335C34">
        <w:rPr>
          <w:rFonts w:ascii="Arial Narrow" w:eastAsia="Calibri" w:hAnsi="Arial Narrow" w:cs="Times New Roman"/>
          <w:b/>
          <w:bCs/>
          <w:i/>
          <w:iCs/>
          <w:kern w:val="2"/>
          <w:sz w:val="28"/>
          <w:szCs w:val="28"/>
          <w:u w:val="single"/>
          <w:lang w:val="ro-RO"/>
          <w14:ligatures w14:val="standardContextual"/>
        </w:rPr>
        <w:t>Propunerea tehnică trebuie prezentată și în formatul editabil al fișierului (.doc sau .docx) și va fi semnată cu semnătură electronică extinsă, bazată pe un certificat calificat, eliberat de către un furnizor de servicii de certificare acreditat în condițiile legii</w:t>
      </w:r>
    </w:p>
    <w:sectPr w:rsidR="0088602F" w:rsidRPr="00E57393" w:rsidSect="00335C34">
      <w:footerReference w:type="default" r:id="rId10"/>
      <w:pgSz w:w="16840" w:h="11907" w:orient="landscape" w:code="9"/>
      <w:pgMar w:top="1366" w:right="1077" w:bottom="663" w:left="505"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0216" w14:textId="77777777" w:rsidR="002B15C8" w:rsidRDefault="002B15C8" w:rsidP="00C7137A">
      <w:pPr>
        <w:spacing w:after="0" w:line="240" w:lineRule="auto"/>
      </w:pPr>
      <w:r>
        <w:separator/>
      </w:r>
    </w:p>
  </w:endnote>
  <w:endnote w:type="continuationSeparator" w:id="0">
    <w:p w14:paraId="45B5A4FC" w14:textId="77777777" w:rsidR="002B15C8" w:rsidRDefault="002B15C8" w:rsidP="00C7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2273"/>
      <w:docPartObj>
        <w:docPartGallery w:val="Page Numbers (Bottom of Page)"/>
        <w:docPartUnique/>
      </w:docPartObj>
    </w:sdtPr>
    <w:sdtEndPr/>
    <w:sdtContent>
      <w:p w14:paraId="6D1419C5" w14:textId="08FCECB0" w:rsidR="00C7137A" w:rsidRDefault="00C7137A">
        <w:pPr>
          <w:pStyle w:val="Footer"/>
          <w:jc w:val="center"/>
        </w:pPr>
        <w:r>
          <w:fldChar w:fldCharType="begin"/>
        </w:r>
        <w:r>
          <w:instrText>PAGE   \* MERGEFORMAT</w:instrText>
        </w:r>
        <w:r>
          <w:fldChar w:fldCharType="separate"/>
        </w:r>
        <w:r w:rsidR="0028581B" w:rsidRPr="0028581B">
          <w:rPr>
            <w:noProof/>
            <w:lang w:val="ro-RO"/>
          </w:rPr>
          <w:t>20</w:t>
        </w:r>
        <w:r>
          <w:fldChar w:fldCharType="end"/>
        </w:r>
      </w:p>
    </w:sdtContent>
  </w:sdt>
  <w:p w14:paraId="0543214D" w14:textId="30D46C42" w:rsidR="00C7137A" w:rsidRDefault="00C7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67C3" w14:textId="77777777" w:rsidR="002B15C8" w:rsidRDefault="002B15C8" w:rsidP="00C7137A">
      <w:pPr>
        <w:spacing w:after="0" w:line="240" w:lineRule="auto"/>
      </w:pPr>
      <w:r>
        <w:separator/>
      </w:r>
    </w:p>
  </w:footnote>
  <w:footnote w:type="continuationSeparator" w:id="0">
    <w:p w14:paraId="22634DF1" w14:textId="77777777" w:rsidR="002B15C8" w:rsidRDefault="002B15C8" w:rsidP="00C7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B9489072"/>
    <w:name w:val="WW8Num5"/>
    <w:lvl w:ilvl="0">
      <w:start w:val="1"/>
      <w:numFmt w:val="decimal"/>
      <w:lvlText w:val="%1."/>
      <w:lvlJc w:val="left"/>
      <w:pPr>
        <w:tabs>
          <w:tab w:val="num" w:pos="0"/>
        </w:tabs>
        <w:ind w:left="720" w:hanging="360"/>
      </w:pPr>
      <w:rPr>
        <w:rFonts w:ascii="Arial Narrow" w:hAnsi="Arial Narrow" w:cs="Calibri" w:hint="default"/>
        <w:b/>
        <w:bCs/>
        <w:color w:val="7030A0"/>
        <w:sz w:val="24"/>
        <w:szCs w:val="24"/>
        <w:lang w:val="ro-RO"/>
      </w:rPr>
    </w:lvl>
    <w:lvl w:ilvl="1">
      <w:start w:val="1"/>
      <w:numFmt w:val="decimal"/>
      <w:lvlText w:val="%1.%2."/>
      <w:lvlJc w:val="left"/>
      <w:pPr>
        <w:tabs>
          <w:tab w:val="num" w:pos="0"/>
        </w:tabs>
        <w:ind w:left="720" w:hanging="360"/>
      </w:pPr>
      <w:rPr>
        <w:rFonts w:ascii="Arial Narrow" w:hAnsi="Arial Narrow" w:cs="Calibri" w:hint="default"/>
        <w:b/>
        <w:bCs/>
        <w:color w:val="auto"/>
        <w:sz w:val="24"/>
        <w:szCs w:val="24"/>
        <w:lang w:val="ro-RO"/>
      </w:rPr>
    </w:lvl>
    <w:lvl w:ilvl="2">
      <w:start w:val="1"/>
      <w:numFmt w:val="decimal"/>
      <w:lvlText w:val="%1.%2.%3."/>
      <w:lvlJc w:val="left"/>
      <w:pPr>
        <w:tabs>
          <w:tab w:val="num" w:pos="1058"/>
        </w:tabs>
        <w:ind w:left="1430" w:hanging="720"/>
      </w:pPr>
      <w:rPr>
        <w:rFonts w:ascii="Arial Narrow" w:hAnsi="Arial Narrow" w:cs="Calibri" w:hint="default"/>
        <w:b/>
        <w:bCs/>
        <w:color w:val="auto"/>
        <w:sz w:val="24"/>
        <w:szCs w:val="24"/>
        <w:lang w:val="ro-RO"/>
      </w:rPr>
    </w:lvl>
    <w:lvl w:ilvl="3">
      <w:start w:val="1"/>
      <w:numFmt w:val="decimal"/>
      <w:lvlText w:val="%1.%2.%3.%4."/>
      <w:lvlJc w:val="left"/>
      <w:pPr>
        <w:tabs>
          <w:tab w:val="num" w:pos="0"/>
        </w:tabs>
        <w:ind w:left="1080" w:hanging="720"/>
      </w:pPr>
      <w:rPr>
        <w:rFonts w:ascii="Arial Narrow" w:hAnsi="Arial Narrow" w:cs="Calibri" w:hint="default"/>
        <w:b/>
        <w:bCs/>
        <w:color w:val="7030A0"/>
        <w:sz w:val="24"/>
        <w:szCs w:val="24"/>
        <w:lang w:val="ro-RO"/>
      </w:rPr>
    </w:lvl>
    <w:lvl w:ilvl="4">
      <w:start w:val="1"/>
      <w:numFmt w:val="decimal"/>
      <w:lvlText w:val="%1.%2.%3.%4.%5."/>
      <w:lvlJc w:val="left"/>
      <w:pPr>
        <w:tabs>
          <w:tab w:val="num" w:pos="0"/>
        </w:tabs>
        <w:ind w:left="1440" w:hanging="1080"/>
      </w:pPr>
      <w:rPr>
        <w:rFonts w:ascii="Arial Narrow" w:hAnsi="Arial Narrow" w:cs="Calibri" w:hint="default"/>
        <w:b/>
        <w:bCs/>
        <w:color w:val="7030A0"/>
        <w:sz w:val="24"/>
        <w:szCs w:val="24"/>
        <w:lang w:val="ro-RO"/>
      </w:rPr>
    </w:lvl>
    <w:lvl w:ilvl="5">
      <w:start w:val="1"/>
      <w:numFmt w:val="decimal"/>
      <w:lvlText w:val="%1.%2.%3.%4.%5.%6."/>
      <w:lvlJc w:val="left"/>
      <w:pPr>
        <w:tabs>
          <w:tab w:val="num" w:pos="0"/>
        </w:tabs>
        <w:ind w:left="1440" w:hanging="1080"/>
      </w:pPr>
      <w:rPr>
        <w:rFonts w:ascii="Arial Narrow" w:hAnsi="Arial Narrow" w:cs="Calibri" w:hint="default"/>
        <w:b/>
        <w:bCs/>
        <w:color w:val="7030A0"/>
        <w:sz w:val="24"/>
        <w:szCs w:val="24"/>
        <w:lang w:val="ro-RO"/>
      </w:rPr>
    </w:lvl>
    <w:lvl w:ilvl="6">
      <w:start w:val="1"/>
      <w:numFmt w:val="decimal"/>
      <w:lvlText w:val="%1.%2.%3.%4.%5.%6.%7."/>
      <w:lvlJc w:val="left"/>
      <w:pPr>
        <w:tabs>
          <w:tab w:val="num" w:pos="0"/>
        </w:tabs>
        <w:ind w:left="1800" w:hanging="1440"/>
      </w:pPr>
      <w:rPr>
        <w:rFonts w:ascii="Arial Narrow" w:hAnsi="Arial Narrow" w:cs="Calibri" w:hint="default"/>
        <w:b/>
        <w:bCs/>
        <w:color w:val="7030A0"/>
        <w:sz w:val="24"/>
        <w:szCs w:val="24"/>
        <w:lang w:val="ro-RO"/>
      </w:rPr>
    </w:lvl>
    <w:lvl w:ilvl="7">
      <w:start w:val="1"/>
      <w:numFmt w:val="decimal"/>
      <w:lvlText w:val="%1.%2.%3.%4.%5.%6.%7.%8."/>
      <w:lvlJc w:val="left"/>
      <w:pPr>
        <w:tabs>
          <w:tab w:val="num" w:pos="0"/>
        </w:tabs>
        <w:ind w:left="1800" w:hanging="1440"/>
      </w:pPr>
      <w:rPr>
        <w:rFonts w:ascii="Arial Narrow" w:hAnsi="Arial Narrow" w:cs="Calibri" w:hint="default"/>
        <w:b/>
        <w:bCs/>
        <w:color w:val="7030A0"/>
        <w:sz w:val="24"/>
        <w:szCs w:val="24"/>
        <w:lang w:val="ro-RO"/>
      </w:rPr>
    </w:lvl>
    <w:lvl w:ilvl="8">
      <w:start w:val="1"/>
      <w:numFmt w:val="decimal"/>
      <w:lvlText w:val="%1.%2.%3.%4.%5.%6.%7.%8.%9."/>
      <w:lvlJc w:val="left"/>
      <w:pPr>
        <w:tabs>
          <w:tab w:val="num" w:pos="0"/>
        </w:tabs>
        <w:ind w:left="2160" w:hanging="1800"/>
      </w:pPr>
      <w:rPr>
        <w:rFonts w:ascii="Arial Narrow" w:hAnsi="Arial Narrow" w:cs="Calibri" w:hint="default"/>
        <w:b/>
        <w:bCs/>
        <w:color w:val="7030A0"/>
        <w:sz w:val="24"/>
        <w:szCs w:val="24"/>
        <w:lang w:val="ro-RO"/>
      </w:rPr>
    </w:lvl>
  </w:abstractNum>
  <w:abstractNum w:abstractNumId="4" w15:restartNumberingAfterBreak="0">
    <w:nsid w:val="00000007"/>
    <w:multiLevelType w:val="singleLevel"/>
    <w:tmpl w:val="97727A84"/>
    <w:name w:val="WW8Num7"/>
    <w:lvl w:ilvl="0">
      <w:start w:val="1"/>
      <w:numFmt w:val="lowerLetter"/>
      <w:lvlText w:val="%1)"/>
      <w:lvlJc w:val="left"/>
      <w:pPr>
        <w:tabs>
          <w:tab w:val="num" w:pos="0"/>
        </w:tabs>
        <w:ind w:left="1068" w:hanging="360"/>
      </w:pPr>
      <w:rPr>
        <w:rFonts w:ascii="Arial Narrow" w:hAnsi="Arial Narrow" w:cs="Calibri" w:hint="default"/>
        <w:color w:val="auto"/>
        <w:sz w:val="24"/>
        <w:szCs w:val="24"/>
      </w:rPr>
    </w:lvl>
  </w:abstractNum>
  <w:abstractNum w:abstractNumId="5" w15:restartNumberingAfterBreak="0">
    <w:nsid w:val="00000009"/>
    <w:multiLevelType w:val="multilevel"/>
    <w:tmpl w:val="00000009"/>
    <w:name w:val="WW8Num9"/>
    <w:lvl w:ilvl="0">
      <w:start w:val="1"/>
      <w:numFmt w:val="upperRoman"/>
      <w:lvlText w:val="%1."/>
      <w:lvlJc w:val="left"/>
      <w:pPr>
        <w:tabs>
          <w:tab w:val="num" w:pos="0"/>
        </w:tabs>
        <w:ind w:left="1080" w:hanging="720"/>
      </w:pPr>
      <w:rPr>
        <w:rFonts w:ascii="Arial Narrow" w:hAnsi="Arial Narrow" w:cs="Arial Narrow" w:hint="default"/>
        <w:color w:val="7030A0"/>
        <w:sz w:val="24"/>
        <w:szCs w:val="24"/>
        <w:lang w:val="ro-RO" w:eastAsia="ro-RO"/>
      </w:rPr>
    </w:lvl>
    <w:lvl w:ilvl="1">
      <w:start w:val="1"/>
      <w:numFmt w:val="decimal"/>
      <w:lvlText w:val="%1.%2."/>
      <w:lvlJc w:val="left"/>
      <w:pPr>
        <w:tabs>
          <w:tab w:val="num" w:pos="0"/>
        </w:tabs>
        <w:ind w:left="720" w:hanging="360"/>
      </w:pPr>
      <w:rPr>
        <w:rFonts w:ascii="Arial Narrow" w:hAnsi="Arial Narrow" w:cs="Arial Narrow" w:hint="default"/>
        <w:color w:val="7030A0"/>
        <w:sz w:val="24"/>
        <w:szCs w:val="24"/>
        <w:lang w:val="ro-RO" w:eastAsia="ro-RO"/>
      </w:rPr>
    </w:lvl>
    <w:lvl w:ilvl="2">
      <w:start w:val="1"/>
      <w:numFmt w:val="decimal"/>
      <w:lvlText w:val="%1.%2.%3."/>
      <w:lvlJc w:val="left"/>
      <w:pPr>
        <w:tabs>
          <w:tab w:val="num" w:pos="0"/>
        </w:tabs>
        <w:ind w:left="1080" w:hanging="720"/>
      </w:pPr>
      <w:rPr>
        <w:rFonts w:ascii="Arial Narrow" w:hAnsi="Arial Narrow" w:cs="Arial Narrow" w:hint="default"/>
        <w:color w:val="7030A0"/>
        <w:sz w:val="24"/>
        <w:szCs w:val="24"/>
        <w:lang w:val="ro-RO" w:eastAsia="ro-RO"/>
      </w:rPr>
    </w:lvl>
    <w:lvl w:ilvl="3">
      <w:start w:val="1"/>
      <w:numFmt w:val="decimal"/>
      <w:lvlText w:val="%1.%2.%3.%4."/>
      <w:lvlJc w:val="left"/>
      <w:pPr>
        <w:tabs>
          <w:tab w:val="num" w:pos="0"/>
        </w:tabs>
        <w:ind w:left="1080" w:hanging="720"/>
      </w:pPr>
      <w:rPr>
        <w:rFonts w:ascii="Arial Narrow" w:hAnsi="Arial Narrow" w:cs="Arial Narrow" w:hint="default"/>
        <w:color w:val="7030A0"/>
        <w:sz w:val="24"/>
        <w:szCs w:val="24"/>
        <w:lang w:val="ro-RO" w:eastAsia="ro-RO"/>
      </w:rPr>
    </w:lvl>
    <w:lvl w:ilvl="4">
      <w:start w:val="1"/>
      <w:numFmt w:val="decimal"/>
      <w:lvlText w:val="%1.%2.%3.%4.%5."/>
      <w:lvlJc w:val="left"/>
      <w:pPr>
        <w:tabs>
          <w:tab w:val="num" w:pos="0"/>
        </w:tabs>
        <w:ind w:left="1440" w:hanging="1080"/>
      </w:pPr>
      <w:rPr>
        <w:rFonts w:ascii="Arial Narrow" w:hAnsi="Arial Narrow" w:cs="Arial Narrow" w:hint="default"/>
        <w:color w:val="7030A0"/>
        <w:sz w:val="24"/>
        <w:szCs w:val="24"/>
        <w:lang w:val="ro-RO" w:eastAsia="ro-RO"/>
      </w:rPr>
    </w:lvl>
    <w:lvl w:ilvl="5">
      <w:start w:val="1"/>
      <w:numFmt w:val="decimal"/>
      <w:lvlText w:val="%1.%2.%3.%4.%5.%6."/>
      <w:lvlJc w:val="left"/>
      <w:pPr>
        <w:tabs>
          <w:tab w:val="num" w:pos="0"/>
        </w:tabs>
        <w:ind w:left="1440" w:hanging="1080"/>
      </w:pPr>
      <w:rPr>
        <w:rFonts w:ascii="Arial Narrow" w:hAnsi="Arial Narrow" w:cs="Arial Narrow" w:hint="default"/>
        <w:color w:val="7030A0"/>
        <w:sz w:val="24"/>
        <w:szCs w:val="24"/>
        <w:lang w:val="ro-RO" w:eastAsia="ro-RO"/>
      </w:rPr>
    </w:lvl>
    <w:lvl w:ilvl="6">
      <w:start w:val="1"/>
      <w:numFmt w:val="decimal"/>
      <w:lvlText w:val="%1.%2.%3.%4.%5.%6.%7."/>
      <w:lvlJc w:val="left"/>
      <w:pPr>
        <w:tabs>
          <w:tab w:val="num" w:pos="0"/>
        </w:tabs>
        <w:ind w:left="1800" w:hanging="1440"/>
      </w:pPr>
      <w:rPr>
        <w:rFonts w:ascii="Arial Narrow" w:hAnsi="Arial Narrow" w:cs="Arial Narrow" w:hint="default"/>
        <w:color w:val="7030A0"/>
        <w:sz w:val="24"/>
        <w:szCs w:val="24"/>
        <w:lang w:val="ro-RO" w:eastAsia="ro-RO"/>
      </w:rPr>
    </w:lvl>
    <w:lvl w:ilvl="7">
      <w:start w:val="1"/>
      <w:numFmt w:val="decimal"/>
      <w:lvlText w:val="%1.%2.%3.%4.%5.%6.%7.%8."/>
      <w:lvlJc w:val="left"/>
      <w:pPr>
        <w:tabs>
          <w:tab w:val="num" w:pos="0"/>
        </w:tabs>
        <w:ind w:left="1800" w:hanging="1440"/>
      </w:pPr>
      <w:rPr>
        <w:rFonts w:ascii="Arial Narrow" w:hAnsi="Arial Narrow" w:cs="Arial Narrow" w:hint="default"/>
        <w:color w:val="7030A0"/>
        <w:sz w:val="24"/>
        <w:szCs w:val="24"/>
        <w:lang w:val="ro-RO" w:eastAsia="ro-RO"/>
      </w:rPr>
    </w:lvl>
    <w:lvl w:ilvl="8">
      <w:start w:val="1"/>
      <w:numFmt w:val="decimal"/>
      <w:lvlText w:val="%1.%2.%3.%4.%5.%6.%7.%8.%9."/>
      <w:lvlJc w:val="left"/>
      <w:pPr>
        <w:tabs>
          <w:tab w:val="num" w:pos="0"/>
        </w:tabs>
        <w:ind w:left="2160" w:hanging="1800"/>
      </w:pPr>
      <w:rPr>
        <w:rFonts w:ascii="Arial Narrow" w:hAnsi="Arial Narrow" w:cs="Arial Narrow" w:hint="default"/>
        <w:color w:val="7030A0"/>
        <w:sz w:val="24"/>
        <w:szCs w:val="24"/>
        <w:lang w:val="ro-RO" w:eastAsia="ro-RO"/>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cs="Symbol" w:hint="default"/>
        <w:sz w:val="24"/>
        <w:szCs w:val="24"/>
        <w:lang w:eastAsia="ar-SA"/>
      </w:rPr>
    </w:lvl>
  </w:abstractNum>
  <w:abstractNum w:abstractNumId="7"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4B24516"/>
    <w:multiLevelType w:val="multilevel"/>
    <w:tmpl w:val="5CF0DC8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71CAC"/>
    <w:multiLevelType w:val="multilevel"/>
    <w:tmpl w:val="4790E36A"/>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70717D"/>
    <w:multiLevelType w:val="multilevel"/>
    <w:tmpl w:val="4BCA0F4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D22B6"/>
    <w:multiLevelType w:val="multilevel"/>
    <w:tmpl w:val="C72ED58E"/>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22CFB"/>
    <w:multiLevelType w:val="multilevel"/>
    <w:tmpl w:val="A9C20B5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71932"/>
    <w:multiLevelType w:val="multilevel"/>
    <w:tmpl w:val="71A4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36B80"/>
    <w:multiLevelType w:val="multilevel"/>
    <w:tmpl w:val="9DC2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A0664"/>
    <w:multiLevelType w:val="multilevel"/>
    <w:tmpl w:val="977620E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814F4"/>
    <w:multiLevelType w:val="multilevel"/>
    <w:tmpl w:val="08A4DDD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E479B"/>
    <w:multiLevelType w:val="multilevel"/>
    <w:tmpl w:val="AF9A3EA4"/>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77F1A"/>
    <w:multiLevelType w:val="multilevel"/>
    <w:tmpl w:val="B9CEACF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B42FA"/>
    <w:multiLevelType w:val="multilevel"/>
    <w:tmpl w:val="519EA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BD78FA"/>
    <w:multiLevelType w:val="multilevel"/>
    <w:tmpl w:val="DFC4F25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B5EE5"/>
    <w:multiLevelType w:val="multilevel"/>
    <w:tmpl w:val="74E0447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63CAF"/>
    <w:multiLevelType w:val="multilevel"/>
    <w:tmpl w:val="8752B63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37AF7"/>
    <w:multiLevelType w:val="multilevel"/>
    <w:tmpl w:val="74543536"/>
    <w:lvl w:ilvl="0">
      <w:start w:val="10"/>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4" w15:restartNumberingAfterBreak="0">
    <w:nsid w:val="54370D2B"/>
    <w:multiLevelType w:val="multilevel"/>
    <w:tmpl w:val="B0A647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23F20"/>
    <w:multiLevelType w:val="multilevel"/>
    <w:tmpl w:val="0254D23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83B08"/>
    <w:multiLevelType w:val="multilevel"/>
    <w:tmpl w:val="CAE681A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401C4"/>
    <w:multiLevelType w:val="multilevel"/>
    <w:tmpl w:val="BCC699A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F53FB"/>
    <w:multiLevelType w:val="multilevel"/>
    <w:tmpl w:val="0A50DDF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F1788"/>
    <w:multiLevelType w:val="multilevel"/>
    <w:tmpl w:val="FBF0C25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15F39"/>
    <w:multiLevelType w:val="multilevel"/>
    <w:tmpl w:val="A7029F1E"/>
    <w:lvl w:ilvl="0">
      <w:start w:val="1"/>
      <w:numFmt w:val="decimal"/>
      <w:lvlText w:val="%1"/>
      <w:lvlJc w:val="left"/>
      <w:pPr>
        <w:ind w:left="360" w:hanging="360"/>
      </w:pPr>
      <w:rPr>
        <w:rFonts w:cs="Calibri" w:hint="default"/>
        <w:b/>
      </w:rPr>
    </w:lvl>
    <w:lvl w:ilvl="1">
      <w:start w:val="1"/>
      <w:numFmt w:val="decimal"/>
      <w:lvlText w:val="%1.%2"/>
      <w:lvlJc w:val="left"/>
      <w:pPr>
        <w:ind w:left="1080" w:hanging="360"/>
      </w:pPr>
      <w:rPr>
        <w:rFonts w:cs="Calibri" w:hint="default"/>
        <w:b/>
      </w:rPr>
    </w:lvl>
    <w:lvl w:ilvl="2">
      <w:start w:val="1"/>
      <w:numFmt w:val="decimal"/>
      <w:lvlText w:val="%1.%2.%3"/>
      <w:lvlJc w:val="left"/>
      <w:pPr>
        <w:ind w:left="2160" w:hanging="720"/>
      </w:pPr>
      <w:rPr>
        <w:rFonts w:cs="Calibri" w:hint="default"/>
        <w:b/>
      </w:rPr>
    </w:lvl>
    <w:lvl w:ilvl="3">
      <w:start w:val="1"/>
      <w:numFmt w:val="decimal"/>
      <w:lvlText w:val="%1.%2.%3.%4"/>
      <w:lvlJc w:val="left"/>
      <w:pPr>
        <w:ind w:left="2880" w:hanging="720"/>
      </w:pPr>
      <w:rPr>
        <w:rFonts w:cs="Calibri" w:hint="default"/>
        <w:b/>
      </w:rPr>
    </w:lvl>
    <w:lvl w:ilvl="4">
      <w:start w:val="1"/>
      <w:numFmt w:val="decimal"/>
      <w:lvlText w:val="%1.%2.%3.%4.%5"/>
      <w:lvlJc w:val="left"/>
      <w:pPr>
        <w:ind w:left="3600" w:hanging="720"/>
      </w:pPr>
      <w:rPr>
        <w:rFonts w:cs="Calibri" w:hint="default"/>
        <w:b/>
      </w:rPr>
    </w:lvl>
    <w:lvl w:ilvl="5">
      <w:start w:val="1"/>
      <w:numFmt w:val="decimal"/>
      <w:lvlText w:val="%1.%2.%3.%4.%5.%6"/>
      <w:lvlJc w:val="left"/>
      <w:pPr>
        <w:ind w:left="4680" w:hanging="1080"/>
      </w:pPr>
      <w:rPr>
        <w:rFonts w:cs="Calibri" w:hint="default"/>
        <w:b/>
      </w:rPr>
    </w:lvl>
    <w:lvl w:ilvl="6">
      <w:start w:val="1"/>
      <w:numFmt w:val="decimal"/>
      <w:lvlText w:val="%1.%2.%3.%4.%5.%6.%7"/>
      <w:lvlJc w:val="left"/>
      <w:pPr>
        <w:ind w:left="5400" w:hanging="1080"/>
      </w:pPr>
      <w:rPr>
        <w:rFonts w:cs="Calibri" w:hint="default"/>
        <w:b/>
      </w:rPr>
    </w:lvl>
    <w:lvl w:ilvl="7">
      <w:start w:val="1"/>
      <w:numFmt w:val="decimal"/>
      <w:lvlText w:val="%1.%2.%3.%4.%5.%6.%7.%8"/>
      <w:lvlJc w:val="left"/>
      <w:pPr>
        <w:ind w:left="6480" w:hanging="1440"/>
      </w:pPr>
      <w:rPr>
        <w:rFonts w:cs="Calibri" w:hint="default"/>
        <w:b/>
      </w:rPr>
    </w:lvl>
    <w:lvl w:ilvl="8">
      <w:start w:val="1"/>
      <w:numFmt w:val="decimal"/>
      <w:lvlText w:val="%1.%2.%3.%4.%5.%6.%7.%8.%9"/>
      <w:lvlJc w:val="left"/>
      <w:pPr>
        <w:ind w:left="7200" w:hanging="1440"/>
      </w:pPr>
      <w:rPr>
        <w:rFonts w:cs="Calibri" w:hint="default"/>
        <w:b/>
      </w:rPr>
    </w:lvl>
  </w:abstractNum>
  <w:abstractNum w:abstractNumId="31" w15:restartNumberingAfterBreak="0">
    <w:nsid w:val="6B2963C5"/>
    <w:multiLevelType w:val="multilevel"/>
    <w:tmpl w:val="B0843298"/>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8F33E9"/>
    <w:multiLevelType w:val="multilevel"/>
    <w:tmpl w:val="847AD9CC"/>
    <w:lvl w:ilvl="0">
      <w:start w:val="24"/>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3" w15:restartNumberingAfterBreak="0">
    <w:nsid w:val="729B6B59"/>
    <w:multiLevelType w:val="multilevel"/>
    <w:tmpl w:val="13E2022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81DDA"/>
    <w:multiLevelType w:val="multilevel"/>
    <w:tmpl w:val="E57A0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AD6F6C"/>
    <w:multiLevelType w:val="multilevel"/>
    <w:tmpl w:val="A6E8B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36AE2"/>
    <w:multiLevelType w:val="multilevel"/>
    <w:tmpl w:val="55F636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682648">
    <w:abstractNumId w:val="13"/>
  </w:num>
  <w:num w:numId="2" w16cid:durableId="286472452">
    <w:abstractNumId w:val="23"/>
  </w:num>
  <w:num w:numId="3" w16cid:durableId="1961766284">
    <w:abstractNumId w:val="32"/>
  </w:num>
  <w:num w:numId="4" w16cid:durableId="1850440704">
    <w:abstractNumId w:val="21"/>
  </w:num>
  <w:num w:numId="5" w16cid:durableId="1512064743">
    <w:abstractNumId w:val="24"/>
  </w:num>
  <w:num w:numId="6" w16cid:durableId="158154104">
    <w:abstractNumId w:val="10"/>
  </w:num>
  <w:num w:numId="7" w16cid:durableId="429543502">
    <w:abstractNumId w:val="22"/>
  </w:num>
  <w:num w:numId="8" w16cid:durableId="719289076">
    <w:abstractNumId w:val="27"/>
  </w:num>
  <w:num w:numId="9" w16cid:durableId="1760246764">
    <w:abstractNumId w:val="29"/>
  </w:num>
  <w:num w:numId="10" w16cid:durableId="634263530">
    <w:abstractNumId w:val="8"/>
  </w:num>
  <w:num w:numId="11" w16cid:durableId="1323700160">
    <w:abstractNumId w:val="31"/>
  </w:num>
  <w:num w:numId="12" w16cid:durableId="332687489">
    <w:abstractNumId w:val="20"/>
  </w:num>
  <w:num w:numId="13" w16cid:durableId="748313566">
    <w:abstractNumId w:val="33"/>
  </w:num>
  <w:num w:numId="14" w16cid:durableId="621544938">
    <w:abstractNumId w:val="26"/>
  </w:num>
  <w:num w:numId="15" w16cid:durableId="447362301">
    <w:abstractNumId w:val="16"/>
  </w:num>
  <w:num w:numId="16" w16cid:durableId="1452361316">
    <w:abstractNumId w:val="25"/>
  </w:num>
  <w:num w:numId="17" w16cid:durableId="1354841165">
    <w:abstractNumId w:val="9"/>
  </w:num>
  <w:num w:numId="18" w16cid:durableId="1508665841">
    <w:abstractNumId w:val="18"/>
  </w:num>
  <w:num w:numId="19" w16cid:durableId="2028097426">
    <w:abstractNumId w:val="11"/>
  </w:num>
  <w:num w:numId="20" w16cid:durableId="2009939047">
    <w:abstractNumId w:val="12"/>
  </w:num>
  <w:num w:numId="21" w16cid:durableId="292911479">
    <w:abstractNumId w:val="17"/>
  </w:num>
  <w:num w:numId="22" w16cid:durableId="344600959">
    <w:abstractNumId w:val="34"/>
  </w:num>
  <w:num w:numId="23" w16cid:durableId="901603122">
    <w:abstractNumId w:val="35"/>
  </w:num>
  <w:num w:numId="24" w16cid:durableId="1684629267">
    <w:abstractNumId w:val="36"/>
  </w:num>
  <w:num w:numId="25" w16cid:durableId="224872570">
    <w:abstractNumId w:val="28"/>
  </w:num>
  <w:num w:numId="26" w16cid:durableId="1132358761">
    <w:abstractNumId w:val="15"/>
  </w:num>
  <w:num w:numId="27" w16cid:durableId="1970085540">
    <w:abstractNumId w:val="19"/>
  </w:num>
  <w:num w:numId="28" w16cid:durableId="1646281699">
    <w:abstractNumId w:val="14"/>
  </w:num>
  <w:num w:numId="29" w16cid:durableId="1434135070">
    <w:abstractNumId w:val="30"/>
  </w:num>
  <w:num w:numId="30" w16cid:durableId="1899170883">
    <w:abstractNumId w:val="2"/>
  </w:num>
  <w:num w:numId="31" w16cid:durableId="856506556">
    <w:abstractNumId w:val="3"/>
  </w:num>
  <w:num w:numId="32" w16cid:durableId="75907235">
    <w:abstractNumId w:val="4"/>
  </w:num>
  <w:num w:numId="33" w16cid:durableId="228348829">
    <w:abstractNumId w:val="0"/>
  </w:num>
  <w:num w:numId="34" w16cid:durableId="1411587109">
    <w:abstractNumId w:val="5"/>
  </w:num>
  <w:num w:numId="35" w16cid:durableId="104270230">
    <w:abstractNumId w:val="1"/>
  </w:num>
  <w:num w:numId="36" w16cid:durableId="2124612302">
    <w:abstractNumId w:val="6"/>
  </w:num>
  <w:num w:numId="37" w16cid:durableId="141921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2"/>
    <w:rsid w:val="00051C93"/>
    <w:rsid w:val="00071E7E"/>
    <w:rsid w:val="0009686B"/>
    <w:rsid w:val="000A062B"/>
    <w:rsid w:val="0013099F"/>
    <w:rsid w:val="00152DA7"/>
    <w:rsid w:val="00157233"/>
    <w:rsid w:val="0016690B"/>
    <w:rsid w:val="001671D2"/>
    <w:rsid w:val="00197DE5"/>
    <w:rsid w:val="001B524F"/>
    <w:rsid w:val="001B79A0"/>
    <w:rsid w:val="001E51CC"/>
    <w:rsid w:val="001F148A"/>
    <w:rsid w:val="002150F4"/>
    <w:rsid w:val="00232566"/>
    <w:rsid w:val="00256567"/>
    <w:rsid w:val="0028581B"/>
    <w:rsid w:val="002B15C8"/>
    <w:rsid w:val="002E3A1C"/>
    <w:rsid w:val="002F24AB"/>
    <w:rsid w:val="003034F0"/>
    <w:rsid w:val="00310447"/>
    <w:rsid w:val="003109B4"/>
    <w:rsid w:val="00335C34"/>
    <w:rsid w:val="00345E6D"/>
    <w:rsid w:val="00377D7B"/>
    <w:rsid w:val="003A6F3B"/>
    <w:rsid w:val="003D0304"/>
    <w:rsid w:val="003F6D2B"/>
    <w:rsid w:val="00427BD5"/>
    <w:rsid w:val="00460111"/>
    <w:rsid w:val="00496EF7"/>
    <w:rsid w:val="004F1127"/>
    <w:rsid w:val="00501103"/>
    <w:rsid w:val="005126AD"/>
    <w:rsid w:val="00512E55"/>
    <w:rsid w:val="00551EF8"/>
    <w:rsid w:val="0056242D"/>
    <w:rsid w:val="005B2498"/>
    <w:rsid w:val="00610A67"/>
    <w:rsid w:val="00614DBE"/>
    <w:rsid w:val="006257B9"/>
    <w:rsid w:val="006428DF"/>
    <w:rsid w:val="00652909"/>
    <w:rsid w:val="00662ACD"/>
    <w:rsid w:val="006B3DA6"/>
    <w:rsid w:val="006D02EE"/>
    <w:rsid w:val="00774C2C"/>
    <w:rsid w:val="00794C10"/>
    <w:rsid w:val="00796DFA"/>
    <w:rsid w:val="007D56AC"/>
    <w:rsid w:val="00812F2C"/>
    <w:rsid w:val="00885341"/>
    <w:rsid w:val="0088602F"/>
    <w:rsid w:val="0089133E"/>
    <w:rsid w:val="008B475E"/>
    <w:rsid w:val="008F70C9"/>
    <w:rsid w:val="00910EBF"/>
    <w:rsid w:val="009305CD"/>
    <w:rsid w:val="00932819"/>
    <w:rsid w:val="00970919"/>
    <w:rsid w:val="00970FBF"/>
    <w:rsid w:val="00980F54"/>
    <w:rsid w:val="0099712F"/>
    <w:rsid w:val="009B0FED"/>
    <w:rsid w:val="009B6F53"/>
    <w:rsid w:val="009C16EF"/>
    <w:rsid w:val="009F0FC8"/>
    <w:rsid w:val="009F2336"/>
    <w:rsid w:val="00A04822"/>
    <w:rsid w:val="00AB0CE6"/>
    <w:rsid w:val="00AE1497"/>
    <w:rsid w:val="00AE45E9"/>
    <w:rsid w:val="00AF4D73"/>
    <w:rsid w:val="00AF73D3"/>
    <w:rsid w:val="00B4703F"/>
    <w:rsid w:val="00B47CDF"/>
    <w:rsid w:val="00B70256"/>
    <w:rsid w:val="00B946C6"/>
    <w:rsid w:val="00BF142F"/>
    <w:rsid w:val="00C06611"/>
    <w:rsid w:val="00C21241"/>
    <w:rsid w:val="00C239CC"/>
    <w:rsid w:val="00C37263"/>
    <w:rsid w:val="00C7137A"/>
    <w:rsid w:val="00CA0F61"/>
    <w:rsid w:val="00CB27C4"/>
    <w:rsid w:val="00CC0CC9"/>
    <w:rsid w:val="00D14CF0"/>
    <w:rsid w:val="00D25FF3"/>
    <w:rsid w:val="00D43B78"/>
    <w:rsid w:val="00D65A39"/>
    <w:rsid w:val="00D872BB"/>
    <w:rsid w:val="00D95755"/>
    <w:rsid w:val="00E02910"/>
    <w:rsid w:val="00E1154E"/>
    <w:rsid w:val="00E22F4F"/>
    <w:rsid w:val="00E57393"/>
    <w:rsid w:val="00E75EBF"/>
    <w:rsid w:val="00EB2C6C"/>
    <w:rsid w:val="00ED336D"/>
    <w:rsid w:val="00EE6B2A"/>
    <w:rsid w:val="00EF5E81"/>
    <w:rsid w:val="00F07483"/>
    <w:rsid w:val="00F14314"/>
    <w:rsid w:val="00F26D2F"/>
    <w:rsid w:val="00F41BD9"/>
    <w:rsid w:val="00F42F81"/>
    <w:rsid w:val="00F71E9C"/>
    <w:rsid w:val="00FB620D"/>
    <w:rsid w:val="00FD7EA2"/>
    <w:rsid w:val="00FE3F2C"/>
    <w:rsid w:val="00FE3F64"/>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151A"/>
  <w15:docId w15:val="{8DD28864-2E8A-488C-A72C-0D242A55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7393"/>
    <w:pPr>
      <w:keepNext/>
      <w:spacing w:before="100" w:beforeAutospacing="1" w:after="58"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E57393"/>
    <w:pPr>
      <w:keepNext/>
      <w:spacing w:before="100" w:beforeAutospacing="1" w:after="58" w:line="276"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93"/>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E57393"/>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E57393"/>
    <w:rPr>
      <w:color w:val="0000FF"/>
      <w:u w:val="single"/>
    </w:rPr>
  </w:style>
  <w:style w:type="character" w:styleId="FollowedHyperlink">
    <w:name w:val="FollowedHyperlink"/>
    <w:basedOn w:val="DefaultParagraphFont"/>
    <w:uiPriority w:val="99"/>
    <w:semiHidden/>
    <w:unhideWhenUsed/>
    <w:rsid w:val="00E57393"/>
    <w:rPr>
      <w:color w:val="800000"/>
      <w:u w:val="single"/>
    </w:rPr>
  </w:style>
  <w:style w:type="character" w:styleId="Emphasis">
    <w:name w:val="Emphasis"/>
    <w:basedOn w:val="DefaultParagraphFont"/>
    <w:qFormat/>
    <w:rsid w:val="00E57393"/>
    <w:rPr>
      <w:i/>
      <w:iCs/>
    </w:rPr>
  </w:style>
  <w:style w:type="character" w:styleId="Strong">
    <w:name w:val="Strong"/>
    <w:basedOn w:val="DefaultParagraphFont"/>
    <w:uiPriority w:val="22"/>
    <w:qFormat/>
    <w:rsid w:val="00E57393"/>
    <w:rPr>
      <w:b/>
      <w:bCs/>
    </w:rPr>
  </w:style>
  <w:style w:type="paragraph" w:customStyle="1" w:styleId="msonormal0">
    <w:name w:val="msonormal"/>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styleId="NormalWeb">
    <w:name w:val="Normal (Web)"/>
    <w:basedOn w:val="Normal"/>
    <w:uiPriority w:val="99"/>
    <w:semiHidden/>
    <w:unhideWhenUsed/>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western">
    <w:name w:val="western"/>
    <w:basedOn w:val="Normal"/>
    <w:rsid w:val="00E57393"/>
    <w:pPr>
      <w:spacing w:before="100" w:beforeAutospacing="1" w:after="115" w:line="101" w:lineRule="atLeast"/>
    </w:pPr>
    <w:rPr>
      <w:rFonts w:ascii="Arial" w:eastAsia="Times New Roman" w:hAnsi="Arial" w:cs="Arial"/>
      <w:color w:val="00000A"/>
      <w:sz w:val="24"/>
      <w:szCs w:val="24"/>
    </w:rPr>
  </w:style>
  <w:style w:type="paragraph" w:customStyle="1" w:styleId="cjk">
    <w:name w:val="cjk"/>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ctl">
    <w:name w:val="ctl"/>
    <w:basedOn w:val="Normal"/>
    <w:rsid w:val="00E57393"/>
    <w:pPr>
      <w:spacing w:before="100" w:beforeAutospacing="1" w:after="115" w:line="101" w:lineRule="atLeast"/>
    </w:pPr>
    <w:rPr>
      <w:rFonts w:ascii="Arial" w:eastAsia="Times New Roman" w:hAnsi="Arial" w:cs="Arial"/>
      <w:color w:val="00000A"/>
      <w:sz w:val="24"/>
      <w:szCs w:val="24"/>
    </w:rPr>
  </w:style>
  <w:style w:type="paragraph" w:styleId="Header">
    <w:name w:val="header"/>
    <w:basedOn w:val="Normal"/>
    <w:link w:val="HeaderChar"/>
    <w:uiPriority w:val="99"/>
    <w:unhideWhenUsed/>
    <w:rsid w:val="00C713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137A"/>
  </w:style>
  <w:style w:type="paragraph" w:styleId="Footer">
    <w:name w:val="footer"/>
    <w:basedOn w:val="Normal"/>
    <w:link w:val="FooterChar"/>
    <w:uiPriority w:val="99"/>
    <w:unhideWhenUsed/>
    <w:rsid w:val="00C713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137A"/>
  </w:style>
  <w:style w:type="paragraph" w:styleId="ListParagraph">
    <w:name w:val="List Paragraph"/>
    <w:basedOn w:val="Normal"/>
    <w:uiPriority w:val="34"/>
    <w:qFormat/>
    <w:rsid w:val="002F24AB"/>
    <w:pPr>
      <w:ind w:left="720"/>
      <w:contextualSpacing/>
    </w:pPr>
  </w:style>
  <w:style w:type="paragraph" w:customStyle="1" w:styleId="Default">
    <w:name w:val="Default"/>
    <w:rsid w:val="00E1154E"/>
    <w:pPr>
      <w:suppressAutoHyphens/>
      <w:autoSpaceDE w:val="0"/>
      <w:spacing w:after="0" w:line="240" w:lineRule="auto"/>
    </w:pPr>
    <w:rPr>
      <w:rFonts w:ascii="Times New Roman" w:eastAsia="Times New Roman" w:hAnsi="Times New Roman" w:cs="Times New Roman"/>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20152">
      <w:bodyDiv w:val="1"/>
      <w:marLeft w:val="0"/>
      <w:marRight w:val="0"/>
      <w:marTop w:val="0"/>
      <w:marBottom w:val="0"/>
      <w:divBdr>
        <w:top w:val="none" w:sz="0" w:space="0" w:color="auto"/>
        <w:left w:val="none" w:sz="0" w:space="0" w:color="auto"/>
        <w:bottom w:val="none" w:sz="0" w:space="0" w:color="auto"/>
        <w:right w:val="none" w:sz="0" w:space="0" w:color="auto"/>
      </w:divBdr>
    </w:div>
    <w:div w:id="492332823">
      <w:bodyDiv w:val="1"/>
      <w:marLeft w:val="0"/>
      <w:marRight w:val="0"/>
      <w:marTop w:val="0"/>
      <w:marBottom w:val="0"/>
      <w:divBdr>
        <w:top w:val="none" w:sz="0" w:space="0" w:color="auto"/>
        <w:left w:val="none" w:sz="0" w:space="0" w:color="auto"/>
        <w:bottom w:val="none" w:sz="0" w:space="0" w:color="auto"/>
        <w:right w:val="none" w:sz="0" w:space="0" w:color="auto"/>
      </w:divBdr>
    </w:div>
    <w:div w:id="650907336">
      <w:bodyDiv w:val="1"/>
      <w:marLeft w:val="0"/>
      <w:marRight w:val="0"/>
      <w:marTop w:val="0"/>
      <w:marBottom w:val="0"/>
      <w:divBdr>
        <w:top w:val="none" w:sz="0" w:space="0" w:color="auto"/>
        <w:left w:val="none" w:sz="0" w:space="0" w:color="auto"/>
        <w:bottom w:val="none" w:sz="0" w:space="0" w:color="auto"/>
        <w:right w:val="none" w:sz="0" w:space="0" w:color="auto"/>
      </w:divBdr>
    </w:div>
    <w:div w:id="871266041">
      <w:bodyDiv w:val="1"/>
      <w:marLeft w:val="0"/>
      <w:marRight w:val="0"/>
      <w:marTop w:val="0"/>
      <w:marBottom w:val="0"/>
      <w:divBdr>
        <w:top w:val="none" w:sz="0" w:space="0" w:color="auto"/>
        <w:left w:val="none" w:sz="0" w:space="0" w:color="auto"/>
        <w:bottom w:val="none" w:sz="0" w:space="0" w:color="auto"/>
        <w:right w:val="none" w:sz="0" w:space="0" w:color="auto"/>
      </w:divBdr>
    </w:div>
    <w:div w:id="933785153">
      <w:bodyDiv w:val="1"/>
      <w:marLeft w:val="0"/>
      <w:marRight w:val="0"/>
      <w:marTop w:val="0"/>
      <w:marBottom w:val="0"/>
      <w:divBdr>
        <w:top w:val="none" w:sz="0" w:space="0" w:color="auto"/>
        <w:left w:val="none" w:sz="0" w:space="0" w:color="auto"/>
        <w:bottom w:val="none" w:sz="0" w:space="0" w:color="auto"/>
        <w:right w:val="none" w:sz="0" w:space="0" w:color="auto"/>
      </w:divBdr>
    </w:div>
    <w:div w:id="1137182700">
      <w:bodyDiv w:val="1"/>
      <w:marLeft w:val="0"/>
      <w:marRight w:val="0"/>
      <w:marTop w:val="0"/>
      <w:marBottom w:val="0"/>
      <w:divBdr>
        <w:top w:val="none" w:sz="0" w:space="0" w:color="auto"/>
        <w:left w:val="none" w:sz="0" w:space="0" w:color="auto"/>
        <w:bottom w:val="none" w:sz="0" w:space="0" w:color="auto"/>
        <w:right w:val="none" w:sz="0" w:space="0" w:color="auto"/>
      </w:divBdr>
    </w:div>
    <w:div w:id="1221207194">
      <w:bodyDiv w:val="1"/>
      <w:marLeft w:val="0"/>
      <w:marRight w:val="0"/>
      <w:marTop w:val="0"/>
      <w:marBottom w:val="0"/>
      <w:divBdr>
        <w:top w:val="none" w:sz="0" w:space="0" w:color="auto"/>
        <w:left w:val="none" w:sz="0" w:space="0" w:color="auto"/>
        <w:bottom w:val="none" w:sz="0" w:space="0" w:color="auto"/>
        <w:right w:val="none" w:sz="0" w:space="0" w:color="auto"/>
      </w:divBdr>
    </w:div>
    <w:div w:id="1459647776">
      <w:bodyDiv w:val="1"/>
      <w:marLeft w:val="0"/>
      <w:marRight w:val="0"/>
      <w:marTop w:val="0"/>
      <w:marBottom w:val="0"/>
      <w:divBdr>
        <w:top w:val="none" w:sz="0" w:space="0" w:color="auto"/>
        <w:left w:val="none" w:sz="0" w:space="0" w:color="auto"/>
        <w:bottom w:val="none" w:sz="0" w:space="0" w:color="auto"/>
        <w:right w:val="none" w:sz="0" w:space="0" w:color="auto"/>
      </w:divBdr>
    </w:div>
    <w:div w:id="1465152586">
      <w:bodyDiv w:val="1"/>
      <w:marLeft w:val="0"/>
      <w:marRight w:val="0"/>
      <w:marTop w:val="0"/>
      <w:marBottom w:val="0"/>
      <w:divBdr>
        <w:top w:val="none" w:sz="0" w:space="0" w:color="auto"/>
        <w:left w:val="none" w:sz="0" w:space="0" w:color="auto"/>
        <w:bottom w:val="none" w:sz="0" w:space="0" w:color="auto"/>
        <w:right w:val="none" w:sz="0" w:space="0" w:color="auto"/>
      </w:divBdr>
    </w:div>
    <w:div w:id="1783722089">
      <w:bodyDiv w:val="1"/>
      <w:marLeft w:val="0"/>
      <w:marRight w:val="0"/>
      <w:marTop w:val="0"/>
      <w:marBottom w:val="0"/>
      <w:divBdr>
        <w:top w:val="none" w:sz="0" w:space="0" w:color="auto"/>
        <w:left w:val="none" w:sz="0" w:space="0" w:color="auto"/>
        <w:bottom w:val="none" w:sz="0" w:space="0" w:color="auto"/>
        <w:right w:val="none" w:sz="0" w:space="0" w:color="auto"/>
      </w:divBdr>
    </w:div>
    <w:div w:id="1821732098">
      <w:bodyDiv w:val="1"/>
      <w:marLeft w:val="0"/>
      <w:marRight w:val="0"/>
      <w:marTop w:val="0"/>
      <w:marBottom w:val="0"/>
      <w:divBdr>
        <w:top w:val="none" w:sz="0" w:space="0" w:color="auto"/>
        <w:left w:val="none" w:sz="0" w:space="0" w:color="auto"/>
        <w:bottom w:val="none" w:sz="0" w:space="0" w:color="auto"/>
        <w:right w:val="none" w:sz="0" w:space="0" w:color="auto"/>
      </w:divBdr>
    </w:div>
    <w:div w:id="1853832066">
      <w:bodyDiv w:val="1"/>
      <w:marLeft w:val="0"/>
      <w:marRight w:val="0"/>
      <w:marTop w:val="0"/>
      <w:marBottom w:val="0"/>
      <w:divBdr>
        <w:top w:val="none" w:sz="0" w:space="0" w:color="auto"/>
        <w:left w:val="none" w:sz="0" w:space="0" w:color="auto"/>
        <w:bottom w:val="none" w:sz="0" w:space="0" w:color="auto"/>
        <w:right w:val="none" w:sz="0" w:space="0" w:color="auto"/>
      </w:divBdr>
    </w:div>
    <w:div w:id="21172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chem_data/authorisation_process/candidate_list_table_en.asp" TargetMode="External"/><Relationship Id="rId3" Type="http://schemas.openxmlformats.org/officeDocument/2006/relationships/settings" Target="settings.xml"/><Relationship Id="rId7" Type="http://schemas.openxmlformats.org/officeDocument/2006/relationships/hyperlink" Target="https://echa.europa.eu/chem_data/authorisation_process/candidate_list_table_en.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ha.europa.eu/chem_data/authorisation_process/candidate_list_table_en.as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4483</Words>
  <Characters>26008</Characters>
  <Application>Microsoft Office Word</Application>
  <DocSecurity>0</DocSecurity>
  <Lines>216</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Iliescu</dc:creator>
  <cp:lastModifiedBy>Simona Zimbreșteanu</cp:lastModifiedBy>
  <cp:revision>26</cp:revision>
  <cp:lastPrinted>2025-03-13T12:32:00Z</cp:lastPrinted>
  <dcterms:created xsi:type="dcterms:W3CDTF">2025-03-14T09:11:00Z</dcterms:created>
  <dcterms:modified xsi:type="dcterms:W3CDTF">2026-03-17T09:08:00Z</dcterms:modified>
</cp:coreProperties>
</file>